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3E5B3F" w:rsidRDefault="003E5B3F" w:rsidP="003E5B3F">
      <w:pPr>
        <w:pStyle w:val="a3"/>
        <w:spacing w:before="0" w:beforeAutospacing="0" w:after="150" w:afterAutospacing="0"/>
        <w:jc w:val="center"/>
        <w:rPr>
          <w:b/>
          <w:bCs/>
          <w:color w:val="C00000"/>
          <w:sz w:val="40"/>
          <w:szCs w:val="40"/>
        </w:rPr>
      </w:pPr>
      <w:r>
        <w:rPr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-139065</wp:posOffset>
            </wp:positionV>
            <wp:extent cx="2667000" cy="4048125"/>
            <wp:effectExtent l="133350" t="76200" r="114300" b="85725"/>
            <wp:wrapTight wrapText="bothSides">
              <wp:wrapPolygon edited="0">
                <wp:start x="-1080" y="-407"/>
                <wp:lineTo x="-1080" y="22057"/>
                <wp:lineTo x="22371" y="22057"/>
                <wp:lineTo x="22526" y="20838"/>
                <wp:lineTo x="22526" y="1220"/>
                <wp:lineTo x="22371" y="-305"/>
                <wp:lineTo x="22371" y="-407"/>
                <wp:lineTo x="-1080" y="-407"/>
              </wp:wrapPolygon>
            </wp:wrapTight>
            <wp:docPr id="3" name="Рисунок 2" descr="C:\Users\ПК\Desktop\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2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048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3E5B3F">
        <w:rPr>
          <w:b/>
          <w:bCs/>
          <w:color w:val="C00000"/>
          <w:sz w:val="40"/>
          <w:szCs w:val="40"/>
        </w:rPr>
        <w:t xml:space="preserve"> «Учите детей трудиться»</w:t>
      </w:r>
    </w:p>
    <w:p w:rsidR="003E5B3F" w:rsidRPr="003E5B3F" w:rsidRDefault="003E5B3F" w:rsidP="003E5B3F">
      <w:pPr>
        <w:pStyle w:val="a3"/>
        <w:spacing w:before="0" w:beforeAutospacing="0" w:after="150" w:afterAutospacing="0"/>
        <w:jc w:val="center"/>
        <w:rPr>
          <w:color w:val="C00000"/>
          <w:sz w:val="40"/>
          <w:szCs w:val="40"/>
        </w:rPr>
      </w:pPr>
    </w:p>
    <w:p w:rsidR="003E5B3F" w:rsidRPr="003E5B3F" w:rsidRDefault="003E5B3F" w:rsidP="003E5B3F">
      <w:pPr>
        <w:pStyle w:val="a3"/>
        <w:spacing w:before="0" w:beforeAutospacing="0" w:after="15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3E5B3F">
        <w:rPr>
          <w:sz w:val="32"/>
          <w:szCs w:val="32"/>
        </w:rPr>
        <w:t xml:space="preserve">Родители часто произносят: “Мой ребёнок </w:t>
      </w:r>
      <w:proofErr w:type="gramStart"/>
      <w:r w:rsidRPr="003E5B3F">
        <w:rPr>
          <w:sz w:val="32"/>
          <w:szCs w:val="32"/>
        </w:rPr>
        <w:t>лентяй</w:t>
      </w:r>
      <w:proofErr w:type="gramEnd"/>
      <w:r w:rsidRPr="003E5B3F">
        <w:rPr>
          <w:sz w:val="32"/>
          <w:szCs w:val="32"/>
        </w:rPr>
        <w:t xml:space="preserve">, ничего не хочет делать”. А может в этом есть и ваша вина? Стремитесь ли вы к тому, чтобы ваш ребёнок не был </w:t>
      </w:r>
      <w:proofErr w:type="gramStart"/>
      <w:r w:rsidRPr="003E5B3F">
        <w:rPr>
          <w:sz w:val="32"/>
          <w:szCs w:val="32"/>
        </w:rPr>
        <w:t>лентяем</w:t>
      </w:r>
      <w:proofErr w:type="gramEnd"/>
      <w:r w:rsidRPr="003E5B3F">
        <w:rPr>
          <w:sz w:val="32"/>
          <w:szCs w:val="32"/>
        </w:rPr>
        <w:t>? А может ваш ребёнок все делает один?</w:t>
      </w:r>
    </w:p>
    <w:p w:rsidR="003E5B3F" w:rsidRPr="003E5B3F" w:rsidRDefault="003E5B3F" w:rsidP="003E5B3F">
      <w:pPr>
        <w:pStyle w:val="a3"/>
        <w:spacing w:before="0" w:beforeAutospacing="0" w:after="15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3E5B3F">
        <w:rPr>
          <w:sz w:val="32"/>
          <w:szCs w:val="32"/>
        </w:rPr>
        <w:t xml:space="preserve">Другое дело, когда в семье все жизненные проблемы решаются сообща, все члены семьи помогают друг другу. А </w:t>
      </w:r>
      <w:proofErr w:type="gramStart"/>
      <w:r w:rsidRPr="003E5B3F">
        <w:rPr>
          <w:sz w:val="32"/>
          <w:szCs w:val="32"/>
        </w:rPr>
        <w:t>то</w:t>
      </w:r>
      <w:proofErr w:type="gramEnd"/>
      <w:r w:rsidRPr="003E5B3F">
        <w:rPr>
          <w:sz w:val="32"/>
          <w:szCs w:val="32"/>
        </w:rPr>
        <w:t xml:space="preserve"> что для этого необходимы: пример родителей, взаимоотношение, доброжелательность, культура семейных отношений – вы и так знаете.</w:t>
      </w:r>
    </w:p>
    <w:p w:rsidR="003E5B3F" w:rsidRPr="003E5B3F" w:rsidRDefault="003E5B3F" w:rsidP="003E5B3F">
      <w:pPr>
        <w:pStyle w:val="a3"/>
        <w:spacing w:before="0" w:beforeAutospacing="0" w:after="15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3E5B3F">
        <w:rPr>
          <w:sz w:val="32"/>
          <w:szCs w:val="32"/>
        </w:rPr>
        <w:t xml:space="preserve">Вы задумывались когда – </w:t>
      </w:r>
      <w:proofErr w:type="spellStart"/>
      <w:r w:rsidRPr="003E5B3F">
        <w:rPr>
          <w:sz w:val="32"/>
          <w:szCs w:val="32"/>
        </w:rPr>
        <w:t>нибудь</w:t>
      </w:r>
      <w:proofErr w:type="spellEnd"/>
      <w:r w:rsidRPr="003E5B3F">
        <w:rPr>
          <w:sz w:val="32"/>
          <w:szCs w:val="32"/>
        </w:rPr>
        <w:t>, что ребёнку не интересно выполнять работу на основе ваших указаний – приказаний. Интересы ребёнка можно выявить, создав специальные условия. Для этого в один из вечеров можно предложить ему заняться чем - либо по собственному выбору: полить цветы, подмести пол, пришить пуговицу, подклеить книгу. Следует понаблюдать, чему отдает предпочтение ребёнок, задуматься над тем, считались ли вы раньше с этим его увлечением, что делали для того, чтобы развить, углубить интерес?</w:t>
      </w:r>
    </w:p>
    <w:p w:rsidR="003E5B3F" w:rsidRPr="003E5B3F" w:rsidRDefault="003E5B3F" w:rsidP="003E5B3F">
      <w:pPr>
        <w:pStyle w:val="a3"/>
        <w:spacing w:before="0" w:beforeAutospacing="0" w:after="15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3E5B3F">
        <w:rPr>
          <w:sz w:val="32"/>
          <w:szCs w:val="32"/>
        </w:rPr>
        <w:t>С помощью взрослого интерес у ребёнка становится более устойчивым, он замечает участие мамы и папы в его делах, тянется к общению с ними, чтобы ещё и ещё обогатиться новыми умениями и навыками. Хорошо если совместный труд займёт не один вечер. Ребёнок начинает понимать, что с помощью взрослого он может реализовать свои устремления.</w:t>
      </w:r>
    </w:p>
    <w:p w:rsidR="003E5B3F" w:rsidRDefault="003E5B3F" w:rsidP="003E5B3F">
      <w:pPr>
        <w:pStyle w:val="a3"/>
        <w:spacing w:before="0" w:beforeAutospacing="0" w:after="150" w:afterAutospacing="0"/>
        <w:jc w:val="both"/>
        <w:rPr>
          <w:sz w:val="32"/>
          <w:szCs w:val="32"/>
        </w:rPr>
      </w:pPr>
    </w:p>
    <w:p w:rsidR="003E5B3F" w:rsidRDefault="003E5B3F" w:rsidP="003E5B3F">
      <w:pPr>
        <w:pStyle w:val="a3"/>
        <w:spacing w:before="0" w:beforeAutospacing="0" w:after="150" w:afterAutospacing="0"/>
        <w:jc w:val="both"/>
        <w:rPr>
          <w:sz w:val="32"/>
          <w:szCs w:val="32"/>
        </w:rPr>
      </w:pPr>
    </w:p>
    <w:p w:rsidR="003E5B3F" w:rsidRDefault="003E5B3F" w:rsidP="003E5B3F">
      <w:pPr>
        <w:pStyle w:val="a3"/>
        <w:spacing w:before="0" w:beforeAutospacing="0" w:after="150" w:afterAutospacing="0"/>
        <w:jc w:val="both"/>
        <w:rPr>
          <w:sz w:val="32"/>
          <w:szCs w:val="32"/>
        </w:rPr>
      </w:pPr>
    </w:p>
    <w:p w:rsidR="003E5B3F" w:rsidRDefault="003E5B3F" w:rsidP="003E5B3F">
      <w:pPr>
        <w:pStyle w:val="a3"/>
        <w:spacing w:before="0" w:beforeAutospacing="0" w:after="150" w:afterAutospacing="0"/>
        <w:jc w:val="both"/>
        <w:rPr>
          <w:sz w:val="32"/>
          <w:szCs w:val="32"/>
        </w:rPr>
      </w:pPr>
    </w:p>
    <w:p w:rsidR="003E5B3F" w:rsidRPr="003E5B3F" w:rsidRDefault="003E5B3F" w:rsidP="003E5B3F">
      <w:pPr>
        <w:pStyle w:val="a3"/>
        <w:spacing w:before="0" w:beforeAutospacing="0" w:after="15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Pr="003E5B3F">
        <w:rPr>
          <w:sz w:val="32"/>
          <w:szCs w:val="32"/>
        </w:rPr>
        <w:t xml:space="preserve">Дети обычно проявляют большой интерес к труду в природе. Если такого интереса нет, его легко пробудить. Можно предложить ребёнку посадить семена каких-либо растений, </w:t>
      </w:r>
      <w:proofErr w:type="gramStart"/>
      <w:r w:rsidRPr="003E5B3F">
        <w:rPr>
          <w:sz w:val="32"/>
          <w:szCs w:val="32"/>
        </w:rPr>
        <w:t>рассказать</w:t>
      </w:r>
      <w:proofErr w:type="gramEnd"/>
      <w:r w:rsidRPr="003E5B3F">
        <w:rPr>
          <w:sz w:val="32"/>
          <w:szCs w:val="32"/>
        </w:rPr>
        <w:t xml:space="preserve"> как ухаживать за ними. Ребёнок сам их вырастит, нужно только своевременно давать ему советы по уходу за посаженными растениями.</w:t>
      </w:r>
    </w:p>
    <w:p w:rsidR="003E5B3F" w:rsidRPr="003E5B3F" w:rsidRDefault="003E5B3F" w:rsidP="003E5B3F">
      <w:pPr>
        <w:pStyle w:val="a3"/>
        <w:spacing w:before="0" w:beforeAutospacing="0" w:after="15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3E5B3F">
        <w:rPr>
          <w:sz w:val="32"/>
          <w:szCs w:val="32"/>
        </w:rPr>
        <w:t xml:space="preserve">Для того чтобы поддержать интерес ребёнка к этой деятельности, необходимо нарисовать перед ним перспективу: выращенные цветы он сможет подарить людям, сделать им </w:t>
      </w:r>
      <w:proofErr w:type="gramStart"/>
      <w:r w:rsidRPr="003E5B3F">
        <w:rPr>
          <w:sz w:val="32"/>
          <w:szCs w:val="32"/>
        </w:rPr>
        <w:t>приятное</w:t>
      </w:r>
      <w:proofErr w:type="gramEnd"/>
      <w:r w:rsidRPr="003E5B3F">
        <w:rPr>
          <w:sz w:val="32"/>
          <w:szCs w:val="32"/>
        </w:rPr>
        <w:t>. Когда будет получен результат, можно посоветовать ему часть цветов срезать и поставить дома в вазу, часть принести в группу. Часть семян можно принести в детский сад и предложить воспитательнице посадить их на следующий год на участке. Желательно, чтобы в такой посадке приняли участие все желающие. Трудно будет после этого не заметить изменений в поведение ребёнка. Он почувствует свою значимость для всей группы, будет давать советы по уходу за растениями, к нему потянуться дети. Взрослым, выполняющим с детьми совместную работу, следует подавать пример трудового поведения. Необходимо чаще рассказывать о пользе, которую они приносят взрослым. Участвуйте с ними в общем труде. Постепенно ребёнок будет осознавать, как важна его помощь для окружающих.</w:t>
      </w:r>
    </w:p>
    <w:p w:rsidR="003E5B3F" w:rsidRPr="003E5B3F" w:rsidRDefault="003E5B3F" w:rsidP="003E5B3F">
      <w:pPr>
        <w:pStyle w:val="a3"/>
        <w:spacing w:before="0" w:beforeAutospacing="0" w:after="15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3E5B3F">
        <w:rPr>
          <w:sz w:val="32"/>
          <w:szCs w:val="32"/>
        </w:rPr>
        <w:t>Таким образом, совместный труд взрослых и детей является одной из весьма деятельных форм организации трудовой деятельности детей, позволяющей формировать у них любовь и уважение к труду, людям труда и ваши дети перестанут лениться!</w:t>
      </w:r>
    </w:p>
    <w:p w:rsidR="003E469D" w:rsidRPr="003E5B3F" w:rsidRDefault="003E5B3F" w:rsidP="003E5B3F">
      <w:pPr>
        <w:jc w:val="both"/>
        <w:rPr>
          <w:rFonts w:ascii="Times New Roman" w:hAnsi="Times New Roman" w:cs="Times New Roman"/>
          <w:sz w:val="32"/>
          <w:szCs w:val="32"/>
        </w:rPr>
      </w:pPr>
      <w:r w:rsidRPr="003E5B3F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306070</wp:posOffset>
            </wp:positionV>
            <wp:extent cx="4981575" cy="3114675"/>
            <wp:effectExtent l="114300" t="76200" r="104775" b="85725"/>
            <wp:wrapTight wrapText="bothSides">
              <wp:wrapPolygon edited="0">
                <wp:start x="-496" y="-528"/>
                <wp:lineTo x="-496" y="22194"/>
                <wp:lineTo x="21972" y="22194"/>
                <wp:lineTo x="22054" y="20741"/>
                <wp:lineTo x="22054" y="1585"/>
                <wp:lineTo x="21972" y="-396"/>
                <wp:lineTo x="21972" y="-528"/>
                <wp:lineTo x="-496" y="-528"/>
              </wp:wrapPolygon>
            </wp:wrapTight>
            <wp:docPr id="2" name="Рисунок 1" descr="C:\Users\ПК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114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3E469D" w:rsidRPr="003E5B3F" w:rsidSect="003E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E5B3F"/>
    <w:rsid w:val="003E469D"/>
    <w:rsid w:val="003E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5B3F"/>
  </w:style>
  <w:style w:type="paragraph" w:styleId="a4">
    <w:name w:val="Balloon Text"/>
    <w:basedOn w:val="a"/>
    <w:link w:val="a5"/>
    <w:uiPriority w:val="99"/>
    <w:semiHidden/>
    <w:unhideWhenUsed/>
    <w:rsid w:val="003E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2017-01-26T13:05:00Z</dcterms:created>
  <dcterms:modified xsi:type="dcterms:W3CDTF">2017-01-26T13:15:00Z</dcterms:modified>
</cp:coreProperties>
</file>