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CD372D" w:rsidRDefault="00CD372D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P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>ОСОБЕННОСТИ РЕЧЕВОГО РАЗВИТИЯ ДЕТЕЙ 5-6 ЛЕТ.</w:t>
      </w:r>
    </w:p>
    <w:p w:rsidR="00CD372D" w:rsidRPr="00CD372D" w:rsidRDefault="009B292A" w:rsidP="00CD37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292A">
        <w:rPr>
          <w:rFonts w:ascii="Times New Roman" w:hAnsi="Times New Roman" w:cs="Times New Roman"/>
          <w:i/>
          <w:sz w:val="32"/>
          <w:szCs w:val="32"/>
        </w:rPr>
        <w:t>Речь ребенка формируется под влиянием речи взрослых.</w:t>
      </w: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>ЛЕКСИКА.</w:t>
      </w:r>
      <w:r w:rsidRPr="009B292A">
        <w:rPr>
          <w:rFonts w:ascii="Times New Roman" w:hAnsi="Times New Roman" w:cs="Times New Roman"/>
          <w:sz w:val="32"/>
          <w:szCs w:val="32"/>
        </w:rPr>
        <w:t xml:space="preserve"> В речи ребенка этого возраста появляются собирательные существительные. (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Существительные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обозначающие совокупность лиц, предметов, явлений как единство, как одно неделимое целое.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Они не могут употребляться во множественном числе.)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Например: родня, детвора, листва, бельё и пр.)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катер, паром...),наземный (автобус, поезд...), подземный (метро). Имеют представление - о сезонных изменениях в природе; - о выращивании овощей и фруктов; - о лесных ягодах и грибах; - о хищных и травоядных, домашних и диких животных; - о насекомых и птицах, рыбах.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Ориентируются в пространстве (право, лево, сзади...) и времени (вчера, сегодня, ночью...).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 xml:space="preserve">Знают - названия месяцев, дней недели, части суток; - название своей страны и столицы государства; - географические понятия: море, река, горы, пустыня, лес; - правила дорожного движения для пешеходов. </w:t>
      </w:r>
      <w:proofErr w:type="gramEnd"/>
    </w:p>
    <w:p w:rsidR="00CD372D" w:rsidRDefault="00CD372D" w:rsidP="009B292A">
      <w:pPr>
        <w:jc w:val="both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>ГРАММАТИЧЕСКИЙ СТРОЙ РЕЧИ.</w:t>
      </w:r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Ребенок правильно употребляет в речи простые и сложные предлоги (из, из-под...); - правильно изменяет имена существительные по числам и падежам; - правильно согласовывает в речи существительные с числительными (пять ложек, пять яблок, груш, конфет); - согласовывает прилагательные с именами существительными в роде числе и падеже (море синее, стулья деревянные, кукле новой); - образовывает притяжательные прилагательные (медвежья, собачьи, папин...);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- правильно по смыслу применяет все части речи. </w:t>
      </w:r>
    </w:p>
    <w:p w:rsidR="009B292A" w:rsidRDefault="009B292A" w:rsidP="009B292A">
      <w:pPr>
        <w:jc w:val="both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both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both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>СВЯЗНАЯ РЕЧЬ.</w:t>
      </w:r>
      <w:r w:rsidRPr="009B292A">
        <w:rPr>
          <w:rFonts w:ascii="Times New Roman" w:hAnsi="Times New Roman" w:cs="Times New Roman"/>
          <w:sz w:val="32"/>
          <w:szCs w:val="32"/>
        </w:rPr>
        <w:t xml:space="preserve"> 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 </w:t>
      </w:r>
    </w:p>
    <w:p w:rsidR="009B292A" w:rsidRPr="009B292A" w:rsidRDefault="00CD372D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4810125</wp:posOffset>
            </wp:positionV>
            <wp:extent cx="2527300" cy="2451100"/>
            <wp:effectExtent l="19050" t="0" r="6350" b="0"/>
            <wp:wrapTight wrapText="bothSides">
              <wp:wrapPolygon edited="0">
                <wp:start x="651" y="0"/>
                <wp:lineTo x="-163" y="1175"/>
                <wp:lineTo x="-163" y="20313"/>
                <wp:lineTo x="163" y="21488"/>
                <wp:lineTo x="651" y="21488"/>
                <wp:lineTo x="20840" y="21488"/>
                <wp:lineTo x="21329" y="21488"/>
                <wp:lineTo x="21654" y="20313"/>
                <wp:lineTo x="21654" y="1175"/>
                <wp:lineTo x="21329" y="168"/>
                <wp:lineTo x="20840" y="0"/>
                <wp:lineTo x="651" y="0"/>
              </wp:wrapPolygon>
            </wp:wrapTight>
            <wp:docPr id="1" name="Рисунок 1" descr="F:\экологический досуг фото\Photo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логический досуг фото\Photo01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FF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4810125</wp:posOffset>
            </wp:positionV>
            <wp:extent cx="2495550" cy="2489200"/>
            <wp:effectExtent l="19050" t="0" r="0" b="0"/>
            <wp:wrapTight wrapText="bothSides">
              <wp:wrapPolygon edited="0">
                <wp:start x="660" y="0"/>
                <wp:lineTo x="-165" y="1157"/>
                <wp:lineTo x="0" y="21159"/>
                <wp:lineTo x="495" y="21490"/>
                <wp:lineTo x="660" y="21490"/>
                <wp:lineTo x="20776" y="21490"/>
                <wp:lineTo x="20940" y="21490"/>
                <wp:lineTo x="21435" y="21159"/>
                <wp:lineTo x="21600" y="19837"/>
                <wp:lineTo x="21600" y="1157"/>
                <wp:lineTo x="21270" y="165"/>
                <wp:lineTo x="20776" y="0"/>
                <wp:lineTo x="660" y="0"/>
              </wp:wrapPolygon>
            </wp:wrapTight>
            <wp:docPr id="2" name="Рисунок 2" descr="F:\экологический досуг фото\Photo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ологический досуг фото\Photo01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292A"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 xml:space="preserve">ЗВУКОПРОИЗНОШЕНИЕ. </w:t>
      </w:r>
      <w:r w:rsidR="009B292A" w:rsidRPr="009B292A">
        <w:rPr>
          <w:rFonts w:ascii="Times New Roman" w:hAnsi="Times New Roman" w:cs="Times New Roman"/>
          <w:sz w:val="32"/>
          <w:szCs w:val="32"/>
        </w:rPr>
        <w:t xml:space="preserve">Пятилетние дети воспроизводят слова различной слоговой структуры и </w:t>
      </w:r>
      <w:proofErr w:type="spellStart"/>
      <w:r w:rsidR="009B292A" w:rsidRPr="009B292A">
        <w:rPr>
          <w:rFonts w:ascii="Times New Roman" w:hAnsi="Times New Roman" w:cs="Times New Roman"/>
          <w:sz w:val="32"/>
          <w:szCs w:val="32"/>
        </w:rPr>
        <w:t>звуконаполняемости</w:t>
      </w:r>
      <w:proofErr w:type="spellEnd"/>
      <w:r w:rsidR="009B292A" w:rsidRPr="009B292A">
        <w:rPr>
          <w:rFonts w:ascii="Times New Roman" w:hAnsi="Times New Roman" w:cs="Times New Roman"/>
          <w:sz w:val="32"/>
          <w:szCs w:val="32"/>
        </w:rPr>
        <w:t xml:space="preserve">. Если у кого–то и возникают при этом ошибки, то они касаются наиболее трудных, мало употребительных и чаще всего незнакомых для них </w:t>
      </w:r>
      <w:proofErr w:type="spellStart"/>
      <w:r w:rsidR="009B292A" w:rsidRPr="009B292A">
        <w:rPr>
          <w:rFonts w:ascii="Times New Roman" w:hAnsi="Times New Roman" w:cs="Times New Roman"/>
          <w:sz w:val="32"/>
          <w:szCs w:val="32"/>
        </w:rPr>
        <w:t>слов</w:t>
      </w:r>
      <w:proofErr w:type="gramStart"/>
      <w:r w:rsidR="009B292A" w:rsidRPr="009B292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9B292A" w:rsidRPr="009B292A">
        <w:rPr>
          <w:rFonts w:ascii="Times New Roman" w:hAnsi="Times New Roman" w:cs="Times New Roman"/>
          <w:sz w:val="32"/>
          <w:szCs w:val="32"/>
        </w:rPr>
        <w:t>остаточно</w:t>
      </w:r>
      <w:proofErr w:type="spellEnd"/>
      <w:r w:rsidR="009B292A" w:rsidRPr="009B292A">
        <w:rPr>
          <w:rFonts w:ascii="Times New Roman" w:hAnsi="Times New Roman" w:cs="Times New Roman"/>
          <w:sz w:val="32"/>
          <w:szCs w:val="32"/>
        </w:rPr>
        <w:t xml:space="preserve">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 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 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 </w:t>
      </w:r>
    </w:p>
    <w:p w:rsidR="009B292A" w:rsidRP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</w:p>
    <w:p w:rsidR="009B292A" w:rsidRP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lastRenderedPageBreak/>
        <w:t>Советы родителям!!!!</w:t>
      </w:r>
    </w:p>
    <w:p w:rsidR="009B292A" w:rsidRPr="009B292A" w:rsidRDefault="009B292A" w:rsidP="009B292A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9B292A">
        <w:rPr>
          <w:rFonts w:ascii="Times New Roman" w:hAnsi="Times New Roman" w:cs="Times New Roman"/>
          <w:b/>
          <w:i/>
          <w:color w:val="FFFF00"/>
          <w:sz w:val="32"/>
          <w:szCs w:val="32"/>
        </w:rPr>
        <w:t>Для того чтобы ребенок научился хорошо говорить:</w:t>
      </w: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sz w:val="32"/>
          <w:szCs w:val="32"/>
        </w:rPr>
        <w:t xml:space="preserve"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 </w:t>
      </w: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sz w:val="32"/>
          <w:szCs w:val="32"/>
        </w:rPr>
        <w:t xml:space="preserve">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9B292A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9B292A">
        <w:rPr>
          <w:rFonts w:ascii="Times New Roman" w:hAnsi="Times New Roman" w:cs="Times New Roman"/>
          <w:sz w:val="32"/>
          <w:szCs w:val="32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9B292A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sz w:val="32"/>
          <w:szCs w:val="32"/>
        </w:rPr>
        <w:t xml:space="preserve"> 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</w:t>
      </w:r>
      <w:proofErr w:type="spellStart"/>
      <w:proofErr w:type="gramStart"/>
      <w:r w:rsidRPr="009B292A">
        <w:rPr>
          <w:rFonts w:ascii="Times New Roman" w:hAnsi="Times New Roman" w:cs="Times New Roman"/>
          <w:sz w:val="32"/>
          <w:szCs w:val="32"/>
        </w:rPr>
        <w:t>пе</w:t>
      </w:r>
      <w:proofErr w:type="spellEnd"/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2A">
        <w:rPr>
          <w:rFonts w:ascii="Times New Roman" w:hAnsi="Times New Roman" w:cs="Times New Roman"/>
          <w:sz w:val="32"/>
          <w:szCs w:val="32"/>
        </w:rPr>
        <w:t>редается</w:t>
      </w:r>
      <w:proofErr w:type="spellEnd"/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по наследству. Ребенок перенимает опыт речевого общения от окружающих, т.е. овладение речью находится в прямой зависимости от </w:t>
      </w:r>
      <w:proofErr w:type="spellStart"/>
      <w:proofErr w:type="gramStart"/>
      <w:r w:rsidRPr="009B292A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9B29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292A">
        <w:rPr>
          <w:rFonts w:ascii="Times New Roman" w:hAnsi="Times New Roman" w:cs="Times New Roman"/>
          <w:sz w:val="32"/>
          <w:szCs w:val="32"/>
        </w:rPr>
        <w:t>ружающей</w:t>
      </w:r>
      <w:proofErr w:type="spellEnd"/>
      <w:proofErr w:type="gramEnd"/>
      <w:r w:rsidRPr="009B292A">
        <w:rPr>
          <w:rFonts w:ascii="Times New Roman" w:hAnsi="Times New Roman" w:cs="Times New Roman"/>
          <w:sz w:val="32"/>
          <w:szCs w:val="32"/>
        </w:rPr>
        <w:t xml:space="preserve"> речевой среды. Поэтому так важно, чтобы взрослые создавали эту речевую среду для постоянного общения с ребенком. Помните об этом, уважаемые взрослые!!! </w:t>
      </w:r>
    </w:p>
    <w:p w:rsidR="000628DB" w:rsidRPr="009B292A" w:rsidRDefault="009B292A" w:rsidP="009B292A">
      <w:pPr>
        <w:jc w:val="both"/>
        <w:rPr>
          <w:rFonts w:ascii="Times New Roman" w:hAnsi="Times New Roman" w:cs="Times New Roman"/>
          <w:sz w:val="32"/>
          <w:szCs w:val="32"/>
        </w:rPr>
      </w:pPr>
      <w:r w:rsidRPr="009B292A">
        <w:rPr>
          <w:rFonts w:ascii="Times New Roman" w:hAnsi="Times New Roman" w:cs="Times New Roman"/>
          <w:sz w:val="32"/>
          <w:szCs w:val="32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0628DB" w:rsidRPr="009B292A" w:rsidSect="009B292A">
      <w:pgSz w:w="11906" w:h="16838"/>
      <w:pgMar w:top="720" w:right="720" w:bottom="720" w:left="720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92A"/>
    <w:rsid w:val="000628DB"/>
    <w:rsid w:val="009B292A"/>
    <w:rsid w:val="00C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2016-10-30T08:16:00Z</dcterms:created>
  <dcterms:modified xsi:type="dcterms:W3CDTF">2016-10-30T08:29:00Z</dcterms:modified>
</cp:coreProperties>
</file>