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8B" w:rsidRPr="003C5C8B" w:rsidRDefault="003C5C8B" w:rsidP="003C5C8B">
      <w:pPr>
        <w:pStyle w:val="a3"/>
        <w:jc w:val="center"/>
        <w:rPr>
          <w:rFonts w:ascii="Times New Roman" w:hAnsi="Times New Roman" w:cs="Times New Roman"/>
          <w:b/>
          <w:sz w:val="28"/>
          <w:szCs w:val="28"/>
          <w:shd w:val="clear" w:color="auto" w:fill="FFFFFF"/>
        </w:rPr>
      </w:pPr>
      <w:r w:rsidRPr="003C5C8B">
        <w:rPr>
          <w:rFonts w:ascii="Times New Roman" w:hAnsi="Times New Roman" w:cs="Times New Roman"/>
          <w:b/>
          <w:sz w:val="28"/>
          <w:szCs w:val="28"/>
          <w:shd w:val="clear" w:color="auto" w:fill="FFFFFF"/>
        </w:rPr>
        <w:t>ПАМЯТКА ДЛЯ ГРАЖДАН</w:t>
      </w:r>
    </w:p>
    <w:p w:rsidR="005A396C" w:rsidRPr="003C5C8B" w:rsidRDefault="003C5C8B" w:rsidP="003C5C8B">
      <w:pPr>
        <w:pStyle w:val="a3"/>
        <w:jc w:val="center"/>
        <w:rPr>
          <w:rFonts w:ascii="Times New Roman" w:hAnsi="Times New Roman" w:cs="Times New Roman"/>
          <w:b/>
          <w:sz w:val="28"/>
          <w:szCs w:val="28"/>
          <w:shd w:val="clear" w:color="auto" w:fill="FFFFFF"/>
        </w:rPr>
      </w:pPr>
      <w:r w:rsidRPr="003C5C8B">
        <w:rPr>
          <w:rFonts w:ascii="Times New Roman" w:hAnsi="Times New Roman" w:cs="Times New Roman"/>
          <w:b/>
          <w:sz w:val="28"/>
          <w:szCs w:val="28"/>
          <w:u w:val="single"/>
          <w:shd w:val="clear" w:color="auto" w:fill="FFFFFF"/>
        </w:rPr>
        <w:t>по профилактике хищений денежных средств с банковских карт и счетов</w:t>
      </w:r>
      <w:r w:rsidRPr="003C5C8B">
        <w:rPr>
          <w:rFonts w:ascii="Times New Roman" w:hAnsi="Times New Roman" w:cs="Times New Roman"/>
          <w:b/>
          <w:sz w:val="28"/>
          <w:szCs w:val="28"/>
          <w:shd w:val="clear" w:color="auto" w:fill="FFFFFF"/>
        </w:rPr>
        <w:t>.</w:t>
      </w:r>
    </w:p>
    <w:p w:rsidR="003C5C8B" w:rsidRPr="003C5C8B" w:rsidRDefault="003C5C8B" w:rsidP="003C5C8B">
      <w:pPr>
        <w:pStyle w:val="a3"/>
        <w:ind w:firstLine="709"/>
        <w:rPr>
          <w:rFonts w:ascii="Times New Roman" w:hAnsi="Times New Roman" w:cs="Times New Roman"/>
          <w:b/>
          <w:sz w:val="28"/>
          <w:szCs w:val="28"/>
          <w:lang w:eastAsia="ru-RU"/>
        </w:rPr>
      </w:pP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В целях недопущения несанкционированного списания денежных средств необходимо помнить несколько простых правил:</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1. Установить на телефоне/смартфоне антивирусную программу,    доступную в магазинах мобильных приложений.</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Не устанавливайте на свой телефон нелицензионные операционные системы, так как это отключает защитные механизмы, в результате телефон становится уязвимым к заражению вирусными программами.</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3. Не переходите по ссылкам и не устанавливайте приложения/обновления, пришедшие по СМС и электронной почте.</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4. Если Вам пришло смс-сообщение «Ваша банковская карта заблокирована», «Я случайно положил Вам 100 руб. на телефон. Не могли бы Вы обратно переслать мне 100 рублей на номер 8-9ХХ-ХХХ-ХХ-ХХ» ни в коем случае не отвечайте на смс-сообщение и не перезванивайте на номера указанные в смс-сообщении. Мошенник только этого и добивается, чтобы Вы перезвонили ему и в ходе разговора узнать от Вас всю информацию по Вашей банковской карте, в том числе и ее </w:t>
      </w:r>
      <w:proofErr w:type="spellStart"/>
      <w:r w:rsidRPr="002C5133">
        <w:rPr>
          <w:rFonts w:ascii="Times New Roman" w:hAnsi="Times New Roman" w:cs="Times New Roman"/>
          <w:sz w:val="24"/>
          <w:szCs w:val="24"/>
          <w:lang w:eastAsia="ru-RU"/>
        </w:rPr>
        <w:t>пин</w:t>
      </w:r>
      <w:proofErr w:type="spellEnd"/>
      <w:r w:rsidRPr="002C5133">
        <w:rPr>
          <w:rFonts w:ascii="Times New Roman" w:hAnsi="Times New Roman" w:cs="Times New Roman"/>
          <w:sz w:val="24"/>
          <w:szCs w:val="24"/>
          <w:lang w:eastAsia="ru-RU"/>
        </w:rPr>
        <w:t>-код. Лучше сразу удалить данное сообщение. А проверить заблокирована ли Ваша карта можно в любом ближайшем отделении ПАО «Сбербанк России» или по телефонам указанным на оборотной стороне Вашей карты.</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5. Не оставляйте свой телефон без присмотра, чтобы исключить возможность несанкционированного использования услуги «Мобильный банк». Установите на мобильном телефоне пароль  доступа к устройству.</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6. При утере либо хищении мобильного телефона с подключенной услугой – «Мобильный банк», следует незамедлительно обратится к оператору сотовой связи для блокировки SIM-карты и в отделении банка для приостановления действия услуги.</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7. При смене номера телефона, на который подключена услуга – «Мобильный банк», незамедлительно обратиться в банк и оформить письменное заявление на отключение услуги от старого номера.</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8. Если вы не планируете использовать приложение – «Мобильный банк», обратитесь в отделение банка с письменным заявлением об его отключении. В данном случае вы гарантировано сохраните свои сбережения.</w:t>
      </w:r>
    </w:p>
    <w:p w:rsidR="003C5C8B" w:rsidRPr="002C5133" w:rsidRDefault="003C5C8B"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9. Никому и ни при каких обстоятельствах не сообщайте номер своей банковской карты, который указан на лицевой и оборотной стороне карты. Так же не сообщайте никому свои персональные (имя, фамилию) и паспортные данные, срок действия карты, указанные на лицевой стороне карты, и тем более </w:t>
      </w:r>
      <w:proofErr w:type="spellStart"/>
      <w:r w:rsidRPr="002C5133">
        <w:rPr>
          <w:rFonts w:ascii="Times New Roman" w:hAnsi="Times New Roman" w:cs="Times New Roman"/>
          <w:sz w:val="24"/>
          <w:szCs w:val="24"/>
          <w:lang w:eastAsia="ru-RU"/>
        </w:rPr>
        <w:t>пин</w:t>
      </w:r>
      <w:proofErr w:type="spellEnd"/>
      <w:r w:rsidRPr="002C5133">
        <w:rPr>
          <w:rFonts w:ascii="Times New Roman" w:hAnsi="Times New Roman" w:cs="Times New Roman"/>
          <w:sz w:val="24"/>
          <w:szCs w:val="24"/>
          <w:lang w:eastAsia="ru-RU"/>
        </w:rPr>
        <w:t>-код карты.</w:t>
      </w:r>
    </w:p>
    <w:p w:rsidR="002C5133" w:rsidRDefault="002C5133" w:rsidP="003C5C8B">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3465D32B" wp14:editId="4162DC82">
            <wp:simplePos x="0" y="0"/>
            <wp:positionH relativeFrom="margin">
              <wp:align>left</wp:align>
            </wp:positionH>
            <wp:positionV relativeFrom="paragraph">
              <wp:posOffset>808355</wp:posOffset>
            </wp:positionV>
            <wp:extent cx="2895600" cy="2028825"/>
            <wp:effectExtent l="0" t="0" r="0" b="9525"/>
            <wp:wrapTight wrapText="bothSides">
              <wp:wrapPolygon edited="0">
                <wp:start x="0" y="0"/>
                <wp:lineTo x="0" y="21499"/>
                <wp:lineTo x="21458" y="21499"/>
                <wp:lineTo x="214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6302996_moshenniki.jpg"/>
                    <pic:cNvPicPr/>
                  </pic:nvPicPr>
                  <pic:blipFill>
                    <a:blip r:embed="rId6">
                      <a:extLst>
                        <a:ext uri="{28A0092B-C50C-407E-A947-70E740481C1C}">
                          <a14:useLocalDpi xmlns:a14="http://schemas.microsoft.com/office/drawing/2010/main" val="0"/>
                        </a:ext>
                      </a:extLst>
                    </a:blip>
                    <a:stretch>
                      <a:fillRect/>
                    </a:stretch>
                  </pic:blipFill>
                  <pic:spPr>
                    <a:xfrm>
                      <a:off x="0" y="0"/>
                      <a:ext cx="2895600" cy="2028825"/>
                    </a:xfrm>
                    <a:prstGeom prst="rect">
                      <a:avLst/>
                    </a:prstGeom>
                  </pic:spPr>
                </pic:pic>
              </a:graphicData>
            </a:graphic>
            <wp14:sizeRelH relativeFrom="margin">
              <wp14:pctWidth>0</wp14:pctWidth>
            </wp14:sizeRelH>
            <wp14:sizeRelV relativeFrom="margin">
              <wp14:pctHeight>0</wp14:pctHeight>
            </wp14:sizeRelV>
          </wp:anchor>
        </w:drawing>
      </w:r>
      <w:r w:rsidR="003C5C8B" w:rsidRPr="002C5133">
        <w:rPr>
          <w:rFonts w:ascii="Times New Roman" w:hAnsi="Times New Roman" w:cs="Times New Roman"/>
          <w:sz w:val="24"/>
          <w:szCs w:val="24"/>
          <w:lang w:eastAsia="ru-RU"/>
        </w:rPr>
        <w:t>10. Ни в коем случае не соглашайтесь на предоплату по банковской карте при посещении интернет-сайтов бесплатных объявлений  (интернет-магазинов), таких как «</w:t>
      </w:r>
      <w:proofErr w:type="spellStart"/>
      <w:r w:rsidR="003C5C8B" w:rsidRPr="002C5133">
        <w:rPr>
          <w:rFonts w:ascii="Times New Roman" w:hAnsi="Times New Roman" w:cs="Times New Roman"/>
          <w:sz w:val="24"/>
          <w:szCs w:val="24"/>
          <w:lang w:eastAsia="ru-RU"/>
        </w:rPr>
        <w:t>Авито</w:t>
      </w:r>
      <w:proofErr w:type="gramStart"/>
      <w:r w:rsidR="003C5C8B" w:rsidRPr="002C5133">
        <w:rPr>
          <w:rFonts w:ascii="Times New Roman" w:hAnsi="Times New Roman" w:cs="Times New Roman"/>
          <w:sz w:val="24"/>
          <w:szCs w:val="24"/>
          <w:lang w:eastAsia="ru-RU"/>
        </w:rPr>
        <w:t>.р</w:t>
      </w:r>
      <w:proofErr w:type="gramEnd"/>
      <w:r w:rsidR="003C5C8B" w:rsidRPr="002C5133">
        <w:rPr>
          <w:rFonts w:ascii="Times New Roman" w:hAnsi="Times New Roman" w:cs="Times New Roman"/>
          <w:sz w:val="24"/>
          <w:szCs w:val="24"/>
          <w:lang w:eastAsia="ru-RU"/>
        </w:rPr>
        <w:t>у</w:t>
      </w:r>
      <w:proofErr w:type="spellEnd"/>
      <w:r w:rsidR="003C5C8B" w:rsidRPr="002C5133">
        <w:rPr>
          <w:rFonts w:ascii="Times New Roman" w:hAnsi="Times New Roman" w:cs="Times New Roman"/>
          <w:sz w:val="24"/>
          <w:szCs w:val="24"/>
          <w:lang w:eastAsia="ru-RU"/>
        </w:rPr>
        <w:t xml:space="preserve">» и т.д. Вас уже должно насторожить то, что продавец или покупатель просит Вас сообщить ему Ваши персональные и паспортные данные, а так же номер вашей банковской карты. </w:t>
      </w:r>
    </w:p>
    <w:p w:rsidR="003C5C8B" w:rsidRPr="002C5133" w:rsidRDefault="003C5C8B" w:rsidP="002C5133">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Так же проявите осторожность если</w:t>
      </w:r>
    </w:p>
    <w:p w:rsidR="003C5C8B" w:rsidRPr="002C5133" w:rsidRDefault="003C5C8B" w:rsidP="00F76ADC">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ваш собеседник просит перевести ему определенную сумму денег на его банковскую карту в качестве предоплаты. Ни в коем случае не соглашайтесь - это мошенники.</w:t>
      </w:r>
    </w:p>
    <w:p w:rsidR="002C5133" w:rsidRPr="002C5133" w:rsidRDefault="002C5133" w:rsidP="00F76ADC">
      <w:pPr>
        <w:pStyle w:val="a3"/>
        <w:jc w:val="both"/>
        <w:rPr>
          <w:rFonts w:ascii="Times New Roman" w:hAnsi="Times New Roman" w:cs="Times New Roman"/>
          <w:sz w:val="24"/>
          <w:szCs w:val="24"/>
          <w:lang w:eastAsia="ru-RU"/>
        </w:rPr>
      </w:pPr>
    </w:p>
    <w:p w:rsidR="00F76ADC" w:rsidRPr="002C5133" w:rsidRDefault="00F76ADC" w:rsidP="002C5133">
      <w:pPr>
        <w:pStyle w:val="a3"/>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Пункт «г» части 3 статьи 158 УК РФ предусматривает ответственность за тайное хищение денежных средств с банковского счёта или электронных денежных средств. Например, гражданин тайно похитил </w:t>
      </w:r>
      <w:r w:rsidRPr="002C5133">
        <w:rPr>
          <w:rFonts w:ascii="Times New Roman" w:hAnsi="Times New Roman" w:cs="Times New Roman"/>
          <w:sz w:val="24"/>
          <w:szCs w:val="24"/>
          <w:lang w:eastAsia="ru-RU"/>
        </w:rPr>
        <w:lastRenderedPageBreak/>
        <w:t xml:space="preserve">банковскую карту с </w:t>
      </w:r>
      <w:proofErr w:type="spellStart"/>
      <w:r w:rsidRPr="002C5133">
        <w:rPr>
          <w:rFonts w:ascii="Times New Roman" w:hAnsi="Times New Roman" w:cs="Times New Roman"/>
          <w:sz w:val="24"/>
          <w:szCs w:val="24"/>
          <w:lang w:eastAsia="ru-RU"/>
        </w:rPr>
        <w:t>пин</w:t>
      </w:r>
      <w:proofErr w:type="spellEnd"/>
      <w:r w:rsidRPr="002C5133">
        <w:rPr>
          <w:rFonts w:ascii="Times New Roman" w:hAnsi="Times New Roman" w:cs="Times New Roman"/>
          <w:sz w:val="24"/>
          <w:szCs w:val="24"/>
          <w:lang w:eastAsia="ru-RU"/>
        </w:rPr>
        <w:t>-кодом к ней, после чего через устройство самообслуживания снял денежные средства с банковского счёта потерпевшего.</w:t>
      </w:r>
    </w:p>
    <w:p w:rsidR="00F76ADC" w:rsidRPr="002C5133" w:rsidRDefault="00F76ADC" w:rsidP="00F76ADC">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 xml:space="preserve">Статья 159.3 УК РФ предусматривает ответственность в случае, когда </w:t>
      </w:r>
      <w:proofErr w:type="spellStart"/>
      <w:r w:rsidRPr="002C5133">
        <w:rPr>
          <w:rFonts w:ascii="Times New Roman" w:hAnsi="Times New Roman" w:cs="Times New Roman"/>
          <w:sz w:val="24"/>
          <w:szCs w:val="24"/>
          <w:lang w:eastAsia="ru-RU"/>
        </w:rPr>
        <w:t>граждаин</w:t>
      </w:r>
      <w:proofErr w:type="spellEnd"/>
      <w:r w:rsidRPr="002C5133">
        <w:rPr>
          <w:rFonts w:ascii="Times New Roman" w:hAnsi="Times New Roman" w:cs="Times New Roman"/>
          <w:sz w:val="24"/>
          <w:szCs w:val="24"/>
          <w:lang w:eastAsia="ru-RU"/>
        </w:rPr>
        <w:t xml:space="preserve"> похищает чужое имущество или приобретает право на чужое имущество при обмане или злоупотреблении доверием, под воздействием которых владелец имущества или иное лицо передают имущество или право на него другому лицу либо не препятствуют изъятию этого имущества или приобретению права на него другим лицом.</w:t>
      </w:r>
    </w:p>
    <w:p w:rsidR="003C5C8B" w:rsidRPr="002C5133" w:rsidRDefault="003C5C8B" w:rsidP="00F76ADC">
      <w:pPr>
        <w:pStyle w:val="a3"/>
        <w:ind w:firstLine="709"/>
        <w:jc w:val="both"/>
        <w:rPr>
          <w:rFonts w:ascii="Times New Roman" w:hAnsi="Times New Roman" w:cs="Times New Roman"/>
          <w:sz w:val="24"/>
          <w:szCs w:val="24"/>
          <w:shd w:val="clear" w:color="auto" w:fill="FFFFFF"/>
        </w:rPr>
      </w:pPr>
      <w:r w:rsidRPr="002C5133">
        <w:rPr>
          <w:rFonts w:ascii="Times New Roman" w:hAnsi="Times New Roman" w:cs="Times New Roman"/>
          <w:sz w:val="24"/>
          <w:szCs w:val="24"/>
          <w:shd w:val="clear" w:color="auto" w:fill="FFFFFF"/>
        </w:rPr>
        <w:t>Действия лица, виновного в краже денежных средств с банковского счёта, а равно электронных денежных средств, при отсутствии иных квалифицирующих признаков, квалифицируются по пункту «г» части 3 статьи 158 УК РФ,</w:t>
      </w:r>
    </w:p>
    <w:p w:rsidR="003C5C8B" w:rsidRDefault="003C5C8B" w:rsidP="00F76ADC">
      <w:pPr>
        <w:pStyle w:val="a3"/>
        <w:ind w:firstLine="709"/>
        <w:jc w:val="both"/>
        <w:rPr>
          <w:rFonts w:ascii="Times New Roman" w:hAnsi="Times New Roman" w:cs="Times New Roman"/>
          <w:color w:val="333333"/>
          <w:sz w:val="24"/>
          <w:szCs w:val="24"/>
          <w:shd w:val="clear" w:color="auto" w:fill="FFFFFF"/>
        </w:rPr>
      </w:pPr>
      <w:r w:rsidRPr="002C5133">
        <w:rPr>
          <w:rFonts w:ascii="Times New Roman" w:hAnsi="Times New Roman" w:cs="Times New Roman"/>
          <w:color w:val="333333"/>
          <w:sz w:val="24"/>
          <w:szCs w:val="24"/>
          <w:shd w:val="clear" w:color="auto" w:fill="FFFFFF"/>
        </w:rPr>
        <w:t>► предусматривает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76ADC" w:rsidRPr="002C5133" w:rsidRDefault="002C5133" w:rsidP="002C5133">
      <w:pPr>
        <w:pStyle w:val="a3"/>
        <w:ind w:firstLine="709"/>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3031490" cy="2066925"/>
            <wp:effectExtent l="0" t="0" r="0" b="9525"/>
            <wp:wrapThrough wrapText="bothSides">
              <wp:wrapPolygon edited="0">
                <wp:start x="0" y="0"/>
                <wp:lineTo x="0" y="21500"/>
                <wp:lineTo x="21446" y="21500"/>
                <wp:lineTo x="2144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99c1fc982185713e4b1644740b11bb9.jpg"/>
                    <pic:cNvPicPr/>
                  </pic:nvPicPr>
                  <pic:blipFill>
                    <a:blip r:embed="rId7">
                      <a:extLst>
                        <a:ext uri="{28A0092B-C50C-407E-A947-70E740481C1C}">
                          <a14:useLocalDpi xmlns:a14="http://schemas.microsoft.com/office/drawing/2010/main" val="0"/>
                        </a:ext>
                      </a:extLst>
                    </a:blip>
                    <a:stretch>
                      <a:fillRect/>
                    </a:stretch>
                  </pic:blipFill>
                  <pic:spPr>
                    <a:xfrm>
                      <a:off x="0" y="0"/>
                      <a:ext cx="3031490" cy="2066925"/>
                    </a:xfrm>
                    <a:prstGeom prst="rect">
                      <a:avLst/>
                    </a:prstGeom>
                  </pic:spPr>
                </pic:pic>
              </a:graphicData>
            </a:graphic>
            <wp14:sizeRelH relativeFrom="margin">
              <wp14:pctWidth>0</wp14:pctWidth>
            </wp14:sizeRelH>
            <wp14:sizeRelV relativeFrom="margin">
              <wp14:pctHeight>0</wp14:pctHeight>
            </wp14:sizeRelV>
          </wp:anchor>
        </w:drawing>
      </w:r>
      <w:r w:rsidR="00F76ADC" w:rsidRPr="002C5133">
        <w:rPr>
          <w:rFonts w:ascii="Times New Roman" w:hAnsi="Times New Roman" w:cs="Times New Roman"/>
          <w:sz w:val="24"/>
          <w:szCs w:val="24"/>
          <w:lang w:eastAsia="ru-RU"/>
        </w:rPr>
        <w:t>Усиление ответственности за совершение хищений с банковского счета, а также электронных денежных средств связано с расширением применения информационных технологий в финансовом секторе.</w:t>
      </w:r>
    </w:p>
    <w:p w:rsidR="00F76ADC" w:rsidRPr="002C5133" w:rsidRDefault="00F76ADC" w:rsidP="00F76ADC">
      <w:pPr>
        <w:pStyle w:val="a3"/>
        <w:ind w:firstLine="709"/>
        <w:jc w:val="both"/>
        <w:rPr>
          <w:rFonts w:ascii="Times New Roman" w:hAnsi="Times New Roman" w:cs="Times New Roman"/>
          <w:sz w:val="24"/>
          <w:szCs w:val="24"/>
          <w:lang w:eastAsia="ru-RU"/>
        </w:rPr>
      </w:pPr>
      <w:r w:rsidRPr="002C5133">
        <w:rPr>
          <w:rFonts w:ascii="Times New Roman" w:hAnsi="Times New Roman" w:cs="Times New Roman"/>
          <w:sz w:val="24"/>
          <w:szCs w:val="24"/>
          <w:lang w:eastAsia="ru-RU"/>
        </w:rPr>
        <w:t>Следует отметить, что число указанных противоправных деяний продолжает увеличиваться. Высокая степень общественной опасности таких преступлений подтверждается их спецификой — совершить их могут лишь лица, обладающие специальными знаниями и использующие технические средства именно в криминальных целях, что приводит к нарушению не только права собственности, но и банковской тайны.</w:t>
      </w: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F76ADC" w:rsidRDefault="00F76ADC"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2C5133" w:rsidRDefault="002C5133" w:rsidP="00F76ADC">
      <w:pPr>
        <w:pStyle w:val="a3"/>
        <w:ind w:firstLine="709"/>
        <w:jc w:val="both"/>
        <w:rPr>
          <w:rFonts w:ascii="Times New Roman" w:hAnsi="Times New Roman" w:cs="Times New Roman"/>
          <w:sz w:val="28"/>
          <w:szCs w:val="28"/>
          <w:lang w:eastAsia="ru-RU"/>
        </w:rPr>
      </w:pPr>
    </w:p>
    <w:p w:rsidR="00F76ADC" w:rsidRPr="00B9728A" w:rsidRDefault="00F76ADC" w:rsidP="0088601E">
      <w:pPr>
        <w:jc w:val="both"/>
        <w:rPr>
          <w:rFonts w:ascii="Times New Roman" w:hAnsi="Times New Roman" w:cs="Times New Roman"/>
          <w:b/>
          <w:sz w:val="24"/>
          <w:szCs w:val="24"/>
        </w:rPr>
      </w:pPr>
      <w:bookmarkStart w:id="0" w:name="_GoBack"/>
      <w:bookmarkEnd w:id="0"/>
      <w:r w:rsidRPr="00B9728A">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sectPr w:rsidR="00F76ADC" w:rsidRPr="00B9728A" w:rsidSect="003C5C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7A55"/>
    <w:multiLevelType w:val="multilevel"/>
    <w:tmpl w:val="C2107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3D"/>
    <w:rsid w:val="002C5133"/>
    <w:rsid w:val="003C5C8B"/>
    <w:rsid w:val="005A396C"/>
    <w:rsid w:val="0088601E"/>
    <w:rsid w:val="00AE7DA7"/>
    <w:rsid w:val="00B9728A"/>
    <w:rsid w:val="00CD6C3D"/>
    <w:rsid w:val="00F7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C8B"/>
    <w:pPr>
      <w:spacing w:after="0" w:line="240" w:lineRule="auto"/>
    </w:pPr>
  </w:style>
  <w:style w:type="paragraph" w:styleId="a4">
    <w:name w:val="Normal (Web)"/>
    <w:basedOn w:val="a"/>
    <w:uiPriority w:val="99"/>
    <w:semiHidden/>
    <w:unhideWhenUsed/>
    <w:rsid w:val="003C5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5C8B"/>
    <w:pPr>
      <w:spacing w:after="0" w:line="240" w:lineRule="auto"/>
    </w:pPr>
  </w:style>
  <w:style w:type="paragraph" w:styleId="a4">
    <w:name w:val="Normal (Web)"/>
    <w:basedOn w:val="a"/>
    <w:uiPriority w:val="99"/>
    <w:semiHidden/>
    <w:unhideWhenUsed/>
    <w:rsid w:val="003C5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6131">
      <w:bodyDiv w:val="1"/>
      <w:marLeft w:val="0"/>
      <w:marRight w:val="0"/>
      <w:marTop w:val="0"/>
      <w:marBottom w:val="0"/>
      <w:divBdr>
        <w:top w:val="none" w:sz="0" w:space="0" w:color="auto"/>
        <w:left w:val="none" w:sz="0" w:space="0" w:color="auto"/>
        <w:bottom w:val="none" w:sz="0" w:space="0" w:color="auto"/>
        <w:right w:val="none" w:sz="0" w:space="0" w:color="auto"/>
      </w:divBdr>
    </w:div>
    <w:div w:id="1547985207">
      <w:bodyDiv w:val="1"/>
      <w:marLeft w:val="0"/>
      <w:marRight w:val="0"/>
      <w:marTop w:val="0"/>
      <w:marBottom w:val="0"/>
      <w:divBdr>
        <w:top w:val="none" w:sz="0" w:space="0" w:color="auto"/>
        <w:left w:val="none" w:sz="0" w:space="0" w:color="auto"/>
        <w:bottom w:val="none" w:sz="0" w:space="0" w:color="auto"/>
        <w:right w:val="none" w:sz="0" w:space="0" w:color="auto"/>
      </w:divBdr>
    </w:div>
    <w:div w:id="15895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User</cp:lastModifiedBy>
  <cp:revision>7</cp:revision>
  <cp:lastPrinted>2020-05-29T08:35:00Z</cp:lastPrinted>
  <dcterms:created xsi:type="dcterms:W3CDTF">2020-05-28T13:27:00Z</dcterms:created>
  <dcterms:modified xsi:type="dcterms:W3CDTF">2020-05-29T08:35:00Z</dcterms:modified>
</cp:coreProperties>
</file>