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691F29" w:rsidRDefault="00691F29"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spacing w:after="0" w:line="240" w:lineRule="auto"/>
        <w:jc w:val="center"/>
        <w:rPr>
          <w:rFonts w:ascii="Times New Roman" w:eastAsia="Calibri" w:hAnsi="Times New Roman" w:cs="Times New Roman"/>
          <w:b/>
          <w:sz w:val="48"/>
          <w:szCs w:val="48"/>
        </w:rPr>
      </w:pPr>
      <w:r w:rsidRPr="00D83215">
        <w:rPr>
          <w:rFonts w:ascii="Times New Roman" w:eastAsia="Calibri" w:hAnsi="Times New Roman" w:cs="Times New Roman"/>
          <w:b/>
          <w:sz w:val="48"/>
          <w:szCs w:val="48"/>
        </w:rPr>
        <w:t>Публичный доклад</w:t>
      </w:r>
    </w:p>
    <w:p w:rsidR="00D83215" w:rsidRPr="00D83215" w:rsidRDefault="00D83215" w:rsidP="00D83215">
      <w:pPr>
        <w:spacing w:after="0" w:line="240" w:lineRule="auto"/>
        <w:jc w:val="center"/>
        <w:rPr>
          <w:rFonts w:ascii="Times New Roman" w:eastAsia="Calibri" w:hAnsi="Times New Roman" w:cs="Times New Roman"/>
          <w:b/>
          <w:sz w:val="48"/>
          <w:szCs w:val="48"/>
        </w:rPr>
      </w:pPr>
      <w:r w:rsidRPr="00D83215">
        <w:rPr>
          <w:rFonts w:ascii="Times New Roman" w:eastAsia="Calibri" w:hAnsi="Times New Roman" w:cs="Times New Roman"/>
          <w:b/>
          <w:sz w:val="48"/>
          <w:szCs w:val="48"/>
        </w:rPr>
        <w:t xml:space="preserve"> заведующего</w:t>
      </w:r>
    </w:p>
    <w:p w:rsidR="00D83215" w:rsidRDefault="00D83215" w:rsidP="00D83215">
      <w:pPr>
        <w:spacing w:after="0" w:line="24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МБДОУ детского</w:t>
      </w:r>
      <w:r w:rsidRPr="00D83215">
        <w:rPr>
          <w:rFonts w:ascii="Times New Roman" w:eastAsia="Calibri" w:hAnsi="Times New Roman" w:cs="Times New Roman"/>
          <w:b/>
          <w:sz w:val="48"/>
          <w:szCs w:val="48"/>
        </w:rPr>
        <w:t xml:space="preserve"> сад</w:t>
      </w:r>
      <w:r>
        <w:rPr>
          <w:rFonts w:ascii="Times New Roman" w:eastAsia="Calibri" w:hAnsi="Times New Roman" w:cs="Times New Roman"/>
          <w:b/>
          <w:sz w:val="48"/>
          <w:szCs w:val="48"/>
        </w:rPr>
        <w:t>а</w:t>
      </w:r>
      <w:r w:rsidRPr="00D83215">
        <w:rPr>
          <w:rFonts w:ascii="Times New Roman" w:eastAsia="Calibri" w:hAnsi="Times New Roman" w:cs="Times New Roman"/>
          <w:b/>
          <w:sz w:val="48"/>
          <w:szCs w:val="48"/>
        </w:rPr>
        <w:t xml:space="preserve"> </w:t>
      </w:r>
    </w:p>
    <w:p w:rsidR="00D83215" w:rsidRDefault="00D83215" w:rsidP="00D83215">
      <w:pPr>
        <w:spacing w:after="0" w:line="240" w:lineRule="auto"/>
        <w:jc w:val="center"/>
        <w:rPr>
          <w:rFonts w:ascii="Times New Roman" w:eastAsia="Calibri" w:hAnsi="Times New Roman" w:cs="Times New Roman"/>
          <w:b/>
          <w:sz w:val="48"/>
          <w:szCs w:val="48"/>
        </w:rPr>
      </w:pPr>
      <w:r w:rsidRPr="00D83215">
        <w:rPr>
          <w:rFonts w:ascii="Times New Roman" w:eastAsia="Calibri" w:hAnsi="Times New Roman" w:cs="Times New Roman"/>
          <w:b/>
          <w:sz w:val="48"/>
          <w:szCs w:val="48"/>
        </w:rPr>
        <w:t xml:space="preserve">«Буратино </w:t>
      </w:r>
      <w:proofErr w:type="gramStart"/>
      <w:r w:rsidRPr="00D83215">
        <w:rPr>
          <w:rFonts w:ascii="Times New Roman" w:eastAsia="Calibri" w:hAnsi="Times New Roman" w:cs="Times New Roman"/>
          <w:b/>
          <w:sz w:val="48"/>
          <w:szCs w:val="48"/>
        </w:rPr>
        <w:t>с</w:t>
      </w:r>
      <w:proofErr w:type="gramEnd"/>
      <w:r w:rsidRPr="00D83215">
        <w:rPr>
          <w:rFonts w:ascii="Times New Roman" w:eastAsia="Calibri" w:hAnsi="Times New Roman" w:cs="Times New Roman"/>
          <w:b/>
          <w:sz w:val="48"/>
          <w:szCs w:val="48"/>
        </w:rPr>
        <w:t>.</w:t>
      </w:r>
      <w:r w:rsidRPr="00D83215">
        <w:rPr>
          <w:rFonts w:ascii="Times New Roman" w:eastAsia="Calibri" w:hAnsi="Times New Roman" w:cs="Times New Roman"/>
          <w:b/>
          <w:sz w:val="48"/>
          <w:szCs w:val="48"/>
        </w:rPr>
        <w:t xml:space="preserve"> </w:t>
      </w:r>
      <w:r w:rsidRPr="00D83215">
        <w:rPr>
          <w:rFonts w:ascii="Times New Roman" w:eastAsia="Calibri" w:hAnsi="Times New Roman" w:cs="Times New Roman"/>
          <w:b/>
          <w:sz w:val="48"/>
          <w:szCs w:val="48"/>
        </w:rPr>
        <w:t xml:space="preserve">Ясная Поляна </w:t>
      </w:r>
    </w:p>
    <w:p w:rsidR="00D83215" w:rsidRPr="00D83215" w:rsidRDefault="00D83215" w:rsidP="00D83215">
      <w:pPr>
        <w:spacing w:after="0" w:line="240" w:lineRule="auto"/>
        <w:jc w:val="center"/>
        <w:rPr>
          <w:rFonts w:ascii="Times New Roman" w:eastAsia="Calibri" w:hAnsi="Times New Roman" w:cs="Times New Roman"/>
          <w:b/>
          <w:sz w:val="48"/>
          <w:szCs w:val="48"/>
        </w:rPr>
      </w:pPr>
      <w:r w:rsidRPr="00D83215">
        <w:rPr>
          <w:rFonts w:ascii="Times New Roman" w:eastAsia="Calibri" w:hAnsi="Times New Roman" w:cs="Times New Roman"/>
          <w:b/>
          <w:sz w:val="48"/>
          <w:szCs w:val="48"/>
        </w:rPr>
        <w:t>за 2017– 2018г.</w:t>
      </w:r>
    </w:p>
    <w:p w:rsidR="00D83215" w:rsidRPr="00D83215" w:rsidRDefault="00D83215" w:rsidP="00D83215">
      <w:pPr>
        <w:spacing w:after="0" w:line="240" w:lineRule="atLeast"/>
        <w:jc w:val="both"/>
        <w:rPr>
          <w:rFonts w:ascii="Calibri" w:eastAsia="Calibri" w:hAnsi="Calibri" w:cs="Times New Roman"/>
          <w:b/>
          <w:sz w:val="48"/>
          <w:szCs w:val="48"/>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48"/>
          <w:szCs w:val="48"/>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bookmarkStart w:id="0" w:name="_GoBack"/>
      <w:bookmarkEnd w:id="0"/>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708"/>
        <w:jc w:val="both"/>
        <w:rPr>
          <w:rFonts w:ascii="Times New Roman" w:eastAsia="Calibri" w:hAnsi="Times New Roman" w:cs="Times New Roman"/>
          <w:color w:val="000000"/>
          <w:sz w:val="24"/>
          <w:szCs w:val="24"/>
        </w:rPr>
      </w:pPr>
      <w:r w:rsidRPr="00D83215">
        <w:rPr>
          <w:rFonts w:ascii="Times New Roman" w:eastAsia="Calibri" w:hAnsi="Times New Roman" w:cs="Times New Roman"/>
          <w:color w:val="000000"/>
          <w:sz w:val="24"/>
          <w:szCs w:val="24"/>
        </w:rPr>
        <w:lastRenderedPageBreak/>
        <w:t xml:space="preserve">Муниципальное дошкольное образовательное учреждение детский сад «Буратино» </w:t>
      </w:r>
      <w:proofErr w:type="gramStart"/>
      <w:r w:rsidRPr="00D83215">
        <w:rPr>
          <w:rFonts w:ascii="Times New Roman" w:eastAsia="Calibri" w:hAnsi="Times New Roman" w:cs="Times New Roman"/>
          <w:color w:val="000000"/>
          <w:sz w:val="24"/>
          <w:szCs w:val="24"/>
        </w:rPr>
        <w:t>с</w:t>
      </w:r>
      <w:proofErr w:type="gramEnd"/>
      <w:r w:rsidRPr="00D83215">
        <w:rPr>
          <w:rFonts w:ascii="Times New Roman" w:eastAsia="Calibri" w:hAnsi="Times New Roman" w:cs="Times New Roman"/>
          <w:color w:val="000000"/>
          <w:sz w:val="24"/>
          <w:szCs w:val="24"/>
        </w:rPr>
        <w:t xml:space="preserve">. </w:t>
      </w:r>
      <w:proofErr w:type="gramStart"/>
      <w:r w:rsidRPr="00D83215">
        <w:rPr>
          <w:rFonts w:ascii="Times New Roman" w:eastAsia="Calibri" w:hAnsi="Times New Roman" w:cs="Times New Roman"/>
          <w:color w:val="000000"/>
          <w:sz w:val="24"/>
          <w:szCs w:val="24"/>
        </w:rPr>
        <w:t>Ясная</w:t>
      </w:r>
      <w:proofErr w:type="gramEnd"/>
      <w:r w:rsidRPr="00D83215">
        <w:rPr>
          <w:rFonts w:ascii="Times New Roman" w:eastAsia="Calibri" w:hAnsi="Times New Roman" w:cs="Times New Roman"/>
          <w:color w:val="000000"/>
          <w:sz w:val="24"/>
          <w:szCs w:val="24"/>
        </w:rPr>
        <w:t xml:space="preserve"> Поляна общеразвивающего вида осуществляет образовательную деятельность по реализации программы дошкольного образования общеразвивающей направленности сроком освоения   6 лет.</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708"/>
        <w:jc w:val="both"/>
        <w:rPr>
          <w:rFonts w:ascii="Times New Roman" w:eastAsia="Calibri" w:hAnsi="Times New Roman" w:cs="Times New Roman"/>
          <w:color w:val="000000"/>
          <w:sz w:val="24"/>
          <w:szCs w:val="24"/>
        </w:rPr>
      </w:pPr>
      <w:r w:rsidRPr="00D83215">
        <w:rPr>
          <w:rFonts w:ascii="Arial" w:eastAsia="Times New Roman" w:hAnsi="Arial" w:cs="Arial"/>
          <w:color w:val="000000"/>
          <w:sz w:val="18"/>
          <w:szCs w:val="18"/>
          <w:lang w:eastAsia="ru-RU"/>
        </w:rPr>
        <w:t xml:space="preserve">      </w:t>
      </w:r>
      <w:r w:rsidRPr="00D83215">
        <w:rPr>
          <w:rFonts w:ascii="Times New Roman" w:eastAsia="Times New Roman" w:hAnsi="Times New Roman" w:cs="Times New Roman"/>
          <w:color w:val="000000"/>
          <w:sz w:val="24"/>
          <w:szCs w:val="24"/>
          <w:lang w:eastAsia="ru-RU"/>
        </w:rPr>
        <w:t>Основной целью деятельности детского сада является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708"/>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sidRPr="00D83215">
        <w:rPr>
          <w:rFonts w:ascii="Times New Roman" w:eastAsia="Calibri" w:hAnsi="Times New Roman" w:cs="Times New Roman"/>
          <w:b/>
          <w:bCs/>
          <w:sz w:val="24"/>
          <w:szCs w:val="24"/>
        </w:rPr>
        <w:t>Для решения воспитательно-образовательных задач в детском саду используются:</w:t>
      </w:r>
    </w:p>
    <w:p w:rsidR="00D83215" w:rsidRPr="00D83215" w:rsidRDefault="00D83215" w:rsidP="00D83215">
      <w:pPr>
        <w:numPr>
          <w:ilvl w:val="0"/>
          <w:numId w:val="1"/>
        </w:numPr>
        <w:tabs>
          <w:tab w:val="num" w:pos="0"/>
        </w:tabs>
        <w:spacing w:after="0" w:line="360" w:lineRule="auto"/>
        <w:ind w:firstLine="360"/>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методический кабинет;</w:t>
      </w:r>
    </w:p>
    <w:p w:rsidR="00D83215" w:rsidRPr="00D83215" w:rsidRDefault="00D83215" w:rsidP="00D83215">
      <w:pPr>
        <w:numPr>
          <w:ilvl w:val="0"/>
          <w:numId w:val="1"/>
        </w:numPr>
        <w:tabs>
          <w:tab w:val="num" w:pos="0"/>
        </w:tabs>
        <w:spacing w:after="0" w:line="240" w:lineRule="atLeast"/>
        <w:ind w:firstLine="357"/>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В каждой группе и в ДОУ в целом создана предметно-развивающая среда, способствующая эмоциональному благополучию и всестороннему развитию  каждого ребенка в соответствии с ФГОС дошкольного образования.</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r w:rsidRPr="00D83215">
        <w:rPr>
          <w:rFonts w:ascii="Times New Roman" w:eastAsia="Calibri" w:hAnsi="Times New Roman" w:cs="Times New Roman"/>
          <w:b/>
          <w:sz w:val="24"/>
          <w:szCs w:val="24"/>
        </w:rPr>
        <w:t>С детьми работают:</w:t>
      </w:r>
    </w:p>
    <w:p w:rsidR="00D83215" w:rsidRPr="00D83215" w:rsidRDefault="00D83215" w:rsidP="00D83215">
      <w:pPr>
        <w:numPr>
          <w:ilvl w:val="0"/>
          <w:numId w:val="2"/>
        </w:numPr>
        <w:spacing w:after="0" w:line="360" w:lineRule="auto"/>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Воспитатели со  средним специальным образованием, музыкальный руководитель;</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7" w:lineRule="atLeast"/>
        <w:ind w:left="720"/>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b/>
          <w:bCs/>
          <w:color w:val="000000"/>
          <w:sz w:val="24"/>
          <w:szCs w:val="24"/>
          <w:lang w:eastAsia="ru-RU"/>
        </w:rPr>
        <w:t>Режим работы учреждения:</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7" w:lineRule="atLeast"/>
        <w:ind w:left="720"/>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 пятидневная рабочая неделя;</w:t>
      </w:r>
      <w:r w:rsidRPr="00D83215">
        <w:rPr>
          <w:rFonts w:ascii="Times New Roman" w:eastAsia="Times New Roman" w:hAnsi="Times New Roman" w:cs="Times New Roman"/>
          <w:color w:val="000000"/>
          <w:sz w:val="24"/>
          <w:szCs w:val="24"/>
          <w:lang w:eastAsia="ru-RU"/>
        </w:rPr>
        <w:br/>
        <w:t>- общая длительность рабочего дня –10,5 часов (с 7.00 до 17.30);</w:t>
      </w:r>
      <w:r w:rsidRPr="00D83215">
        <w:rPr>
          <w:rFonts w:ascii="Times New Roman" w:eastAsia="Times New Roman" w:hAnsi="Times New Roman" w:cs="Times New Roman"/>
          <w:color w:val="000000"/>
          <w:sz w:val="24"/>
          <w:szCs w:val="24"/>
          <w:lang w:eastAsia="ru-RU"/>
        </w:rPr>
        <w:br/>
        <w:t>- выходные дни: суббота, воскресенье и нерабочие праздничные дни в соответствии с действующим законодательством Российской Федерации;</w:t>
      </w:r>
      <w:r w:rsidRPr="00D83215">
        <w:rPr>
          <w:rFonts w:ascii="Times New Roman" w:eastAsia="Times New Roman" w:hAnsi="Times New Roman" w:cs="Times New Roman"/>
          <w:color w:val="000000"/>
          <w:sz w:val="24"/>
          <w:szCs w:val="24"/>
          <w:lang w:eastAsia="ru-RU"/>
        </w:rPr>
        <w:br/>
        <w:t>- пребывание детей в течение дня – 10,5 часов (с 7.00 до 17.30 часов).</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7" w:lineRule="atLeast"/>
        <w:jc w:val="both"/>
        <w:rPr>
          <w:rFonts w:ascii="Times New Roman" w:eastAsia="Times New Roman" w:hAnsi="Times New Roman" w:cs="Times New Roman"/>
          <w:color w:val="000000"/>
          <w:sz w:val="24"/>
          <w:szCs w:val="24"/>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4"/>
          <w:szCs w:val="24"/>
          <w:u w:val="single"/>
        </w:rPr>
      </w:pPr>
      <w:r w:rsidRPr="00D83215">
        <w:rPr>
          <w:rFonts w:ascii="Times New Roman" w:eastAsia="Calibri" w:hAnsi="Times New Roman" w:cs="Times New Roman"/>
          <w:b/>
          <w:i/>
          <w:sz w:val="24"/>
          <w:szCs w:val="24"/>
          <w:u w:val="single"/>
        </w:rPr>
        <w:t>Условия осуществления образовательного процесса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4"/>
          <w:szCs w:val="24"/>
          <w:u w:val="single"/>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Предметно-развивающая среда детского сада обеспечивает все условия для организации всех видов детской деятельности, организована с учетом интересов детей и отвечает их возрастным особенностям.  Она отвечает нормативным требованиям и требованиям реализуемых программ. Предметно-пространственная среда групп насыщена, отвечает требованиям, предъявляемым к ее организации. В группах оборудованы различные уголки для развития детей: игровой уголок, театральный, художественно-эстетический, книжный, познавательный, трудовой. Оформлены уголки </w:t>
      </w:r>
      <w:proofErr w:type="spellStart"/>
      <w:r w:rsidRPr="00D83215">
        <w:rPr>
          <w:rFonts w:ascii="Times New Roman" w:eastAsia="Calibri" w:hAnsi="Times New Roman" w:cs="Times New Roman"/>
          <w:sz w:val="24"/>
          <w:szCs w:val="24"/>
        </w:rPr>
        <w:t>ряжения</w:t>
      </w:r>
      <w:proofErr w:type="spellEnd"/>
      <w:r w:rsidRPr="00D83215">
        <w:rPr>
          <w:rFonts w:ascii="Times New Roman" w:eastAsia="Calibri" w:hAnsi="Times New Roman" w:cs="Times New Roman"/>
          <w:sz w:val="24"/>
          <w:szCs w:val="24"/>
        </w:rPr>
        <w:t xml:space="preserve"> и уединения. Все уголки оснащены в соответствии с возрастными и индивидуальными особенностями детей группы. В каждой группе имеется необходимый, разнообразный игровой материал. В группах имеется дидактический материал, изготовленный воспитателями для развития сенсорных эталонов, мелкой моторики рук, сюжетно-ролевых игр и т.д. Задача оснащения предметно-развивающей среды остается одной из главных. Материально- техническая база находится на среднем уровне и требует пополнения методической литературы в соответствии с ФГОС.</w:t>
      </w:r>
    </w:p>
    <w:tbl>
      <w:tblPr>
        <w:tblW w:w="954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0"/>
        <w:gridCol w:w="2366"/>
        <w:gridCol w:w="1817"/>
        <w:gridCol w:w="1534"/>
        <w:gridCol w:w="1613"/>
      </w:tblGrid>
      <w:tr w:rsidR="00D83215" w:rsidRPr="00D83215" w:rsidTr="00D83215">
        <w:trPr>
          <w:trHeight w:val="452"/>
        </w:trPr>
        <w:tc>
          <w:tcPr>
            <w:tcW w:w="2210"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b/>
                <w:sz w:val="24"/>
                <w:szCs w:val="24"/>
              </w:rPr>
            </w:pPr>
            <w:r w:rsidRPr="00D83215">
              <w:rPr>
                <w:rFonts w:ascii="Times New Roman" w:eastAsia="Calibri" w:hAnsi="Times New Roman" w:cs="Times New Roman"/>
                <w:b/>
                <w:sz w:val="24"/>
                <w:szCs w:val="24"/>
              </w:rPr>
              <w:t xml:space="preserve">Возрастная </w:t>
            </w:r>
          </w:p>
          <w:p w:rsidR="00D83215" w:rsidRPr="00D83215" w:rsidRDefault="00D83215" w:rsidP="00D83215">
            <w:pPr>
              <w:spacing w:after="0" w:line="240" w:lineRule="atLeast"/>
              <w:jc w:val="center"/>
              <w:rPr>
                <w:rFonts w:ascii="Times New Roman" w:eastAsia="Calibri" w:hAnsi="Times New Roman" w:cs="Times New Roman"/>
                <w:b/>
                <w:sz w:val="24"/>
                <w:szCs w:val="24"/>
              </w:rPr>
            </w:pPr>
            <w:r w:rsidRPr="00D83215">
              <w:rPr>
                <w:rFonts w:ascii="Times New Roman" w:eastAsia="Calibri" w:hAnsi="Times New Roman" w:cs="Times New Roman"/>
                <w:b/>
                <w:sz w:val="24"/>
                <w:szCs w:val="24"/>
              </w:rPr>
              <w:t>группа</w:t>
            </w:r>
          </w:p>
        </w:tc>
        <w:tc>
          <w:tcPr>
            <w:tcW w:w="2365"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rPr>
                <w:rFonts w:ascii="Times New Roman" w:eastAsia="Calibri" w:hAnsi="Times New Roman" w:cs="Times New Roman"/>
                <w:b/>
                <w:sz w:val="24"/>
                <w:szCs w:val="24"/>
              </w:rPr>
            </w:pPr>
            <w:r w:rsidRPr="00D83215">
              <w:rPr>
                <w:rFonts w:ascii="Times New Roman" w:eastAsia="Calibri" w:hAnsi="Times New Roman" w:cs="Times New Roman"/>
                <w:b/>
                <w:sz w:val="24"/>
                <w:szCs w:val="24"/>
              </w:rPr>
              <w:t>Демонстрационный материал</w:t>
            </w:r>
          </w:p>
        </w:tc>
        <w:tc>
          <w:tcPr>
            <w:tcW w:w="1816"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b/>
                <w:sz w:val="24"/>
                <w:szCs w:val="24"/>
              </w:rPr>
            </w:pPr>
            <w:r w:rsidRPr="00D83215">
              <w:rPr>
                <w:rFonts w:ascii="Times New Roman" w:eastAsia="Calibri" w:hAnsi="Times New Roman" w:cs="Times New Roman"/>
                <w:b/>
                <w:sz w:val="24"/>
                <w:szCs w:val="24"/>
              </w:rPr>
              <w:t>Раздаточный</w:t>
            </w:r>
          </w:p>
          <w:p w:rsidR="00D83215" w:rsidRPr="00D83215" w:rsidRDefault="00D83215" w:rsidP="00D83215">
            <w:pPr>
              <w:spacing w:after="0" w:line="240" w:lineRule="atLeast"/>
              <w:jc w:val="center"/>
              <w:rPr>
                <w:rFonts w:ascii="Times New Roman" w:eastAsia="Calibri" w:hAnsi="Times New Roman" w:cs="Times New Roman"/>
                <w:b/>
                <w:color w:val="FF0000"/>
                <w:sz w:val="24"/>
                <w:szCs w:val="24"/>
              </w:rPr>
            </w:pPr>
            <w:r w:rsidRPr="00D83215">
              <w:rPr>
                <w:rFonts w:ascii="Times New Roman" w:eastAsia="Calibri" w:hAnsi="Times New Roman" w:cs="Times New Roman"/>
                <w:b/>
                <w:sz w:val="24"/>
                <w:szCs w:val="24"/>
              </w:rPr>
              <w:t>материал</w:t>
            </w:r>
          </w:p>
        </w:tc>
        <w:tc>
          <w:tcPr>
            <w:tcW w:w="1533"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b/>
                <w:sz w:val="24"/>
                <w:szCs w:val="24"/>
              </w:rPr>
            </w:pPr>
            <w:r w:rsidRPr="00D83215">
              <w:rPr>
                <w:rFonts w:ascii="Times New Roman" w:eastAsia="Calibri" w:hAnsi="Times New Roman" w:cs="Times New Roman"/>
                <w:b/>
                <w:sz w:val="24"/>
                <w:szCs w:val="24"/>
              </w:rPr>
              <w:t>Дидактические игры</w:t>
            </w:r>
          </w:p>
        </w:tc>
        <w:tc>
          <w:tcPr>
            <w:tcW w:w="161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b/>
                <w:sz w:val="24"/>
                <w:szCs w:val="24"/>
              </w:rPr>
            </w:pPr>
            <w:r w:rsidRPr="00D83215">
              <w:rPr>
                <w:rFonts w:ascii="Times New Roman" w:eastAsia="Calibri" w:hAnsi="Times New Roman" w:cs="Times New Roman"/>
                <w:b/>
                <w:sz w:val="24"/>
                <w:szCs w:val="24"/>
              </w:rPr>
              <w:t>Дидактические пособия</w:t>
            </w:r>
          </w:p>
        </w:tc>
      </w:tr>
      <w:tr w:rsidR="00D83215" w:rsidRPr="00D83215" w:rsidTr="00D83215">
        <w:trPr>
          <w:trHeight w:val="489"/>
        </w:trPr>
        <w:tc>
          <w:tcPr>
            <w:tcW w:w="2210"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bookmarkStart w:id="1" w:name="_Hlk359004092"/>
            <w:r w:rsidRPr="00D83215">
              <w:rPr>
                <w:rFonts w:ascii="Times New Roman" w:eastAsia="Calibri" w:hAnsi="Times New Roman" w:cs="Times New Roman"/>
                <w:sz w:val="24"/>
                <w:szCs w:val="24"/>
              </w:rPr>
              <w:t>1 младшая</w:t>
            </w:r>
          </w:p>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группа </w:t>
            </w:r>
          </w:p>
        </w:tc>
        <w:tc>
          <w:tcPr>
            <w:tcW w:w="2365"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85% </w:t>
            </w:r>
          </w:p>
        </w:tc>
        <w:tc>
          <w:tcPr>
            <w:tcW w:w="1816"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100%</w:t>
            </w:r>
          </w:p>
        </w:tc>
        <w:tc>
          <w:tcPr>
            <w:tcW w:w="1533"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93%</w:t>
            </w:r>
          </w:p>
        </w:tc>
        <w:tc>
          <w:tcPr>
            <w:tcW w:w="161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90%</w:t>
            </w:r>
          </w:p>
        </w:tc>
      </w:tr>
      <w:tr w:rsidR="00D83215" w:rsidRPr="00D83215" w:rsidTr="00D83215">
        <w:trPr>
          <w:trHeight w:val="495"/>
        </w:trPr>
        <w:tc>
          <w:tcPr>
            <w:tcW w:w="2210"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Группа от 3 до 5 лет</w:t>
            </w:r>
          </w:p>
        </w:tc>
        <w:tc>
          <w:tcPr>
            <w:tcW w:w="2365"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86% </w:t>
            </w:r>
          </w:p>
        </w:tc>
        <w:tc>
          <w:tcPr>
            <w:tcW w:w="1816"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100 %</w:t>
            </w:r>
          </w:p>
        </w:tc>
        <w:tc>
          <w:tcPr>
            <w:tcW w:w="1533"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88%</w:t>
            </w:r>
          </w:p>
        </w:tc>
      </w:tr>
      <w:tr w:rsidR="00D83215" w:rsidRPr="00D83215" w:rsidTr="00D83215">
        <w:trPr>
          <w:trHeight w:val="355"/>
        </w:trPr>
        <w:tc>
          <w:tcPr>
            <w:tcW w:w="2210"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lastRenderedPageBreak/>
              <w:t>Группа от 4 до 6 лет</w:t>
            </w:r>
          </w:p>
        </w:tc>
        <w:tc>
          <w:tcPr>
            <w:tcW w:w="2365"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85 %</w:t>
            </w:r>
          </w:p>
        </w:tc>
        <w:tc>
          <w:tcPr>
            <w:tcW w:w="1816"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100 %</w:t>
            </w:r>
          </w:p>
        </w:tc>
        <w:tc>
          <w:tcPr>
            <w:tcW w:w="1533"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87%</w:t>
            </w:r>
          </w:p>
        </w:tc>
        <w:tc>
          <w:tcPr>
            <w:tcW w:w="161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86 % </w:t>
            </w:r>
          </w:p>
        </w:tc>
      </w:tr>
      <w:tr w:rsidR="00D83215" w:rsidRPr="00D83215" w:rsidTr="00D83215">
        <w:trPr>
          <w:trHeight w:val="249"/>
        </w:trPr>
        <w:tc>
          <w:tcPr>
            <w:tcW w:w="2210"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Группа от 5 до 7 лет</w:t>
            </w:r>
          </w:p>
        </w:tc>
        <w:tc>
          <w:tcPr>
            <w:tcW w:w="2365"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90 % </w:t>
            </w:r>
          </w:p>
        </w:tc>
        <w:tc>
          <w:tcPr>
            <w:tcW w:w="1816"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100 %</w:t>
            </w:r>
          </w:p>
        </w:tc>
        <w:tc>
          <w:tcPr>
            <w:tcW w:w="1533"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87%</w:t>
            </w:r>
          </w:p>
        </w:tc>
        <w:tc>
          <w:tcPr>
            <w:tcW w:w="161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240" w:lineRule="atLeast"/>
              <w:jc w:val="center"/>
              <w:rPr>
                <w:rFonts w:ascii="Times New Roman" w:eastAsia="Calibri" w:hAnsi="Times New Roman" w:cs="Times New Roman"/>
                <w:sz w:val="24"/>
                <w:szCs w:val="24"/>
              </w:rPr>
            </w:pPr>
            <w:r w:rsidRPr="00D83215">
              <w:rPr>
                <w:rFonts w:ascii="Times New Roman" w:eastAsia="Calibri" w:hAnsi="Times New Roman" w:cs="Times New Roman"/>
                <w:sz w:val="24"/>
                <w:szCs w:val="24"/>
              </w:rPr>
              <w:t>88 %</w:t>
            </w:r>
          </w:p>
        </w:tc>
      </w:tr>
    </w:tbl>
    <w:bookmarkEnd w:id="1"/>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D83215">
        <w:rPr>
          <w:rFonts w:ascii="Times New Roman" w:eastAsia="Calibri" w:hAnsi="Times New Roman" w:cs="Times New Roman"/>
          <w:color w:val="000000"/>
          <w:sz w:val="24"/>
          <w:szCs w:val="24"/>
        </w:rPr>
        <w:t xml:space="preserve">             Средний  показатель обеспеченности составляет  </w:t>
      </w:r>
      <w:r w:rsidRPr="00D83215">
        <w:rPr>
          <w:rFonts w:ascii="Times New Roman" w:eastAsia="Calibri" w:hAnsi="Times New Roman" w:cs="Times New Roman"/>
          <w:sz w:val="24"/>
          <w:szCs w:val="24"/>
        </w:rPr>
        <w:t>- 91%</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В раздевальных комнатах оформлены информационные уголки, в которых размещен наглядный материал для родителей, выставки детского творчества располагались в музыкальном зале ДОУ – «</w:t>
      </w:r>
      <w:r w:rsidRPr="00D83215">
        <w:rPr>
          <w:rFonts w:ascii="Times New Roman" w:eastAsia="Times New Roman" w:hAnsi="Times New Roman" w:cs="Times New Roman"/>
          <w:sz w:val="24"/>
          <w:szCs w:val="24"/>
          <w:lang w:eastAsia="ru-RU"/>
        </w:rPr>
        <w:t>Осенняя ярмарка</w:t>
      </w:r>
      <w:r w:rsidRPr="00D83215">
        <w:rPr>
          <w:rFonts w:ascii="Times New Roman" w:eastAsia="Calibri" w:hAnsi="Times New Roman" w:cs="Times New Roman"/>
          <w:sz w:val="24"/>
          <w:szCs w:val="24"/>
        </w:rPr>
        <w:t xml:space="preserve">», «Здравствуй Новый год», «Рисуем вместе с папами».  </w:t>
      </w:r>
    </w:p>
    <w:p w:rsidR="00D83215" w:rsidRPr="00D83215" w:rsidRDefault="00D83215" w:rsidP="00D83215">
      <w:pPr>
        <w:numPr>
          <w:ilvl w:val="0"/>
          <w:numId w:val="2"/>
        </w:numPr>
        <w:shd w:val="clear" w:color="auto" w:fill="FFFFFF"/>
        <w:spacing w:before="120" w:after="120" w:line="237" w:lineRule="atLeast"/>
        <w:jc w:val="both"/>
        <w:rPr>
          <w:rFonts w:ascii="Times New Roman" w:eastAsia="Times New Roman" w:hAnsi="Times New Roman" w:cs="Times New Roman"/>
          <w:color w:val="000000"/>
          <w:sz w:val="24"/>
          <w:szCs w:val="24"/>
          <w:lang w:eastAsia="ru-RU"/>
        </w:rPr>
      </w:pPr>
      <w:r w:rsidRPr="00D83215">
        <w:rPr>
          <w:rFonts w:ascii="Times New Roman" w:eastAsia="Calibri" w:hAnsi="Times New Roman" w:cs="Times New Roman"/>
          <w:sz w:val="24"/>
          <w:szCs w:val="24"/>
        </w:rPr>
        <w:t xml:space="preserve">   На отведенной ДОУ территории располагается 4 игровых участков по числу функционирующих групп, площадь которых соответствует санитарным требованиям. На каждом участке установлен теневой навес и спортивное оборудование. Участки разделены полосами зеленых насаждений. Дополнительно на территории имеется спортивная площадка, укомплектованная спортивным оборудованием. </w:t>
      </w:r>
      <w:r w:rsidRPr="00D83215">
        <w:rPr>
          <w:rFonts w:ascii="Times New Roman" w:eastAsia="Times New Roman" w:hAnsi="Times New Roman" w:cs="Times New Roman"/>
          <w:color w:val="000000"/>
          <w:sz w:val="24"/>
          <w:szCs w:val="24"/>
          <w:lang w:eastAsia="ru-RU"/>
        </w:rPr>
        <w:t>Территория вокруг детского сада озеленена различными видами деревьев и кустарников, имеются клумбы. Для обеспечения реализации задач необходимо, чтобы детский сад был частью культурно-образовательного пространства, поэтому детский сад - открытая социальная система, успешно сотрудничающая с различными организациями.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i/>
          <w:sz w:val="24"/>
          <w:szCs w:val="24"/>
          <w:u w:val="single"/>
        </w:rPr>
      </w:pPr>
      <w:r w:rsidRPr="00D83215">
        <w:rPr>
          <w:rFonts w:ascii="Times New Roman" w:eastAsia="Calibri" w:hAnsi="Times New Roman" w:cs="Times New Roman"/>
          <w:b/>
          <w:i/>
          <w:sz w:val="24"/>
          <w:szCs w:val="24"/>
          <w:u w:val="single"/>
        </w:rPr>
        <w:t>Взаимодействие</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i/>
          <w:sz w:val="24"/>
          <w:szCs w:val="24"/>
          <w:u w:val="single"/>
        </w:rPr>
      </w:pPr>
      <w:r w:rsidRPr="00D83215">
        <w:rPr>
          <w:rFonts w:ascii="Times New Roman" w:eastAsia="Calibri" w:hAnsi="Times New Roman" w:cs="Times New Roman"/>
          <w:b/>
          <w:i/>
          <w:sz w:val="24"/>
          <w:szCs w:val="24"/>
          <w:u w:val="single"/>
        </w:rPr>
        <w:t>ДОУ с другими образовательными учреждениями, в том числе иных ведомств:</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sz w:val="24"/>
          <w:szCs w:val="24"/>
          <w:u w:val="single"/>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Детский сад сотрудничает со многими организациями нашего села.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i/>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r w:rsidRPr="00D83215">
        <w:rPr>
          <w:rFonts w:ascii="Calibri" w:eastAsia="Calibri" w:hAnsi="Calibri" w:cs="Times New Roman"/>
          <w:noProof/>
          <w:lang w:eastAsia="ru-RU"/>
        </w:rPr>
        <mc:AlternateContent>
          <mc:Choice Requires="wpc">
            <w:drawing>
              <wp:anchor distT="0" distB="0" distL="114300" distR="114300" simplePos="0" relativeHeight="251659264" behindDoc="1" locked="0" layoutInCell="1" allowOverlap="1" wp14:anchorId="645ABE96" wp14:editId="084E66D9">
                <wp:simplePos x="0" y="0"/>
                <wp:positionH relativeFrom="column">
                  <wp:posOffset>567690</wp:posOffset>
                </wp:positionH>
                <wp:positionV relativeFrom="paragraph">
                  <wp:posOffset>30480</wp:posOffset>
                </wp:positionV>
                <wp:extent cx="4834255" cy="2807970"/>
                <wp:effectExtent l="34290" t="40005" r="27305" b="28575"/>
                <wp:wrapTight wrapText="bothSides">
                  <wp:wrapPolygon edited="0">
                    <wp:start x="-170" y="-220"/>
                    <wp:lineTo x="-170" y="21673"/>
                    <wp:lineTo x="21728" y="21673"/>
                    <wp:lineTo x="21728" y="-220"/>
                    <wp:lineTo x="-170" y="-220"/>
                  </wp:wrapPolygon>
                </wp:wrapTight>
                <wp:docPr id="1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0C0C0"/>
                        </a:solidFill>
                      </wpc:bg>
                      <wpc:whole>
                        <a:ln w="28575" cap="flat" cmpd="sng" algn="ctr">
                          <a:solidFill>
                            <a:srgbClr val="000000"/>
                          </a:solidFill>
                          <a:prstDash val="solid"/>
                          <a:miter lim="800000"/>
                          <a:headEnd type="none" w="med" len="med"/>
                          <a:tailEnd type="none" w="med" len="med"/>
                        </a:ln>
                      </wpc:whole>
                      <pic:pic xmlns:pic="http://schemas.openxmlformats.org/drawingml/2006/picture">
                        <pic:nvPicPr>
                          <pic:cNvPr id="1" name="Picture 4" descr="j031948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39456" y="976510"/>
                            <a:ext cx="1677096" cy="95367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2012780" y="1073221"/>
                            <a:ext cx="780831" cy="651454"/>
                          </a:xfrm>
                          <a:prstGeom prst="rect">
                            <a:avLst/>
                          </a:prstGeom>
                          <a:gradFill rotWithShape="0">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ind w:left="-142" w:right="-103"/>
                                <w:jc w:val="center"/>
                                <w:rPr>
                                  <w:rFonts w:ascii="Arial Narrow" w:hAnsi="Arial Narrow"/>
                                  <w:b/>
                                </w:rPr>
                              </w:pPr>
                              <w:r>
                                <w:rPr>
                                  <w:rFonts w:ascii="Arial Narrow" w:hAnsi="Arial Narrow"/>
                                  <w:b/>
                                </w:rPr>
                                <w:t>МБДОУ детский сад</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506112" y="432512"/>
                            <a:ext cx="1285685" cy="789133"/>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jc w:val="center"/>
                                <w:rPr>
                                  <w:b/>
                                </w:rPr>
                              </w:pPr>
                              <w:r>
                                <w:rPr>
                                  <w:b/>
                                </w:rPr>
                                <w:t>Детская поликлиника, Яснополянская амбулатория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919240" y="0"/>
                            <a:ext cx="1395147" cy="620561"/>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ind w:right="-152"/>
                                <w:rPr>
                                  <w:b/>
                                  <w:sz w:val="20"/>
                                </w:rPr>
                              </w:pPr>
                              <w:r>
                                <w:rPr>
                                  <w:b/>
                                  <w:sz w:val="20"/>
                                </w:rPr>
                                <w:t xml:space="preserve">Филиал МБОУ СОШ </w:t>
                              </w:r>
                            </w:p>
                            <w:p w:rsidR="00D83215" w:rsidRDefault="00D83215" w:rsidP="00D83215">
                              <w:pPr>
                                <w:ind w:right="-152"/>
                                <w:rPr>
                                  <w:b/>
                                  <w:sz w:val="20"/>
                                </w:rPr>
                              </w:pPr>
                              <w:proofErr w:type="gramStart"/>
                              <w:r>
                                <w:rPr>
                                  <w:b/>
                                  <w:sz w:val="20"/>
                                </w:rPr>
                                <w:t>с</w:t>
                              </w:r>
                              <w:proofErr w:type="gramEnd"/>
                              <w:r>
                                <w:rPr>
                                  <w:b/>
                                  <w:sz w:val="20"/>
                                </w:rPr>
                                <w:t xml:space="preserve">. Пионер – СОШ </w:t>
                              </w:r>
                            </w:p>
                            <w:p w:rsidR="00D83215" w:rsidRDefault="00D83215" w:rsidP="00D83215">
                              <w:pPr>
                                <w:ind w:right="-152"/>
                                <w:rPr>
                                  <w:b/>
                                </w:rPr>
                              </w:pPr>
                              <w:proofErr w:type="gramStart"/>
                              <w:r>
                                <w:rPr>
                                  <w:b/>
                                  <w:sz w:val="20"/>
                                </w:rPr>
                                <w:t>с</w:t>
                              </w:r>
                              <w:proofErr w:type="gramEnd"/>
                              <w:r>
                                <w:rPr>
                                  <w:b/>
                                  <w:sz w:val="20"/>
                                </w:rPr>
                                <w:t>. Ясная Поляна</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5775" y="432512"/>
                            <a:ext cx="1498639" cy="436542"/>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ind w:right="-116"/>
                                <w:jc w:val="center"/>
                                <w:rPr>
                                  <w:b/>
                                </w:rPr>
                              </w:pPr>
                              <w:r>
                                <w:rPr>
                                  <w:b/>
                                </w:rPr>
                                <w:t>Сельская библиотека</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416552" y="1802581"/>
                            <a:ext cx="1327480" cy="655484"/>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jc w:val="center"/>
                                <w:rPr>
                                  <w:b/>
                                </w:rPr>
                              </w:pPr>
                              <w:r>
                                <w:rPr>
                                  <w:b/>
                                </w:rPr>
                                <w:t>Детская школа искусств Кузнецкого района</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0" y="1602444"/>
                            <a:ext cx="1595497" cy="339831"/>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jc w:val="center"/>
                                <w:rPr>
                                  <w:b/>
                                </w:rPr>
                              </w:pPr>
                              <w:r>
                                <w:rPr>
                                  <w:b/>
                                </w:rPr>
                                <w:t>ООО ЯЗСМ</w:t>
                              </w:r>
                            </w:p>
                          </w:txbxContent>
                        </wps:txbx>
                        <wps:bodyPr rot="0" vert="horz" wrap="square" lIns="91440" tIns="45720" rIns="91440" bIns="45720" anchor="t" anchorCtr="0" upright="1">
                          <a:noAutofit/>
                        </wps:bodyPr>
                      </wps:wsp>
                      <wps:wsp>
                        <wps:cNvPr id="10" name="Line 11"/>
                        <wps:cNvCnPr/>
                        <wps:spPr bwMode="auto">
                          <a:xfrm>
                            <a:off x="2481146" y="467435"/>
                            <a:ext cx="663" cy="5090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H="1">
                            <a:off x="2984010" y="752866"/>
                            <a:ext cx="522102" cy="54601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flipH="1" flipV="1">
                            <a:off x="3151852" y="1398276"/>
                            <a:ext cx="264700" cy="32639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flipV="1">
                            <a:off x="1595497" y="1778403"/>
                            <a:ext cx="348289" cy="2417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H="1" flipV="1">
                            <a:off x="1595497" y="838832"/>
                            <a:ext cx="323743" cy="28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2481146" y="1724675"/>
                            <a:ext cx="663" cy="48489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1663164" y="2246510"/>
                            <a:ext cx="1405762" cy="373411"/>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D83215" w:rsidRDefault="00D83215" w:rsidP="00D83215">
                              <w:pPr>
                                <w:jc w:val="center"/>
                                <w:rPr>
                                  <w:b/>
                                </w:rPr>
                              </w:pPr>
                              <w:r>
                                <w:rPr>
                                  <w:b/>
                                </w:rPr>
                                <w:t>КДЦ</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44.7pt;margin-top:2.4pt;width:380.65pt;height:221.1pt;z-index:-251657216" coordsize="48342,280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342;height:28079;visibility:visible;mso-wrap-style:square" filled="t" fillcolor="silver" stroked="t" strokeweight="2.25pt">
                  <v:fill o:detectmouseclick="t"/>
                  <v:path o:connecttype="none"/>
                </v:shape>
                <v:shape id="Picture 4" o:spid="_x0000_s1028" type="#_x0000_t75" alt="j0319484[1]" style="position:absolute;left:17394;top:9765;width:16771;height:9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fFPBAAAA2gAAAA8AAABkcnMvZG93bnJldi54bWxET01rwkAQvQv+h2WE3sxGD21JXaUUBD1V&#10;0xxyHLLTZNvsbMyuMfXXdwOFnobH+5zNbrStGKj3xrGCVZKCIK6cNlwrKD72y2cQPiBrbB2Tgh/y&#10;sNvOZxvMtLvxmYY81CKGsM9QQRNCl0npq4Ys+sR1xJH7dL3FEGFfS93jLYbbVq7T9FFaNBwbGuzo&#10;raHqO79aBce2K8LFmON78fR1dvdTWYxDqdTDYnx9ARFoDP/iP/dBx/kwvTJd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VfFPBAAAA2gAAAA8AAAAAAAAAAAAAAAAAnwIA&#10;AGRycy9kb3ducmV2LnhtbFBLBQYAAAAABAAEAPcAAACNAwAAAAA=&#10;">
                  <v:imagedata r:id="rId7" o:title="j0319484[1]"/>
                </v:shape>
                <v:shapetype id="_x0000_t202" coordsize="21600,21600" o:spt="202" path="m,l,21600r21600,l21600,xe">
                  <v:stroke joinstyle="miter"/>
                  <v:path gradientshapeok="t" o:connecttype="rect"/>
                </v:shapetype>
                <v:shape id="Text Box 5" o:spid="_x0000_s1029" type="#_x0000_t202" style="position:absolute;left:20127;top:10732;width:7809;height: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TG8IA&#10;AADaAAAADwAAAGRycy9kb3ducmV2LnhtbESP3YrCMBSE7wXfIRzBO013FX+qUWSXXbxSrD7AsTm2&#10;ZZuTbhNtfXsjCF4OM98Ms1y3phQ3ql1hWcHHMAJBnFpdcKbgdPwZzEA4j6yxtEwK7uRgvep2lhhr&#10;2/CBbonPRChhF6OC3PsqltKlORl0Q1sRB+9ia4M+yDqTusYmlJtSfkbRRBosOCzkWNFXTulfcjUK&#10;zqNN85sEdp5+76/Hrc52/9NGqX6v3SxAeGr9O/yit1rBGJ5Xw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BMbwgAAANoAAAAPAAAAAAAAAAAAAAAAAJgCAABkcnMvZG93&#10;bnJldi54bWxQSwUGAAAAAAQABAD1AAAAhwMAAAAA&#10;" fillcolor="#8db3e2">
                  <v:fill focus="50%" type="gradient"/>
                  <v:textbox>
                    <w:txbxContent>
                      <w:p w:rsidR="00D83215" w:rsidRDefault="00D83215" w:rsidP="00D83215">
                        <w:pPr>
                          <w:ind w:left="-142" w:right="-103"/>
                          <w:jc w:val="center"/>
                          <w:rPr>
                            <w:rFonts w:ascii="Arial Narrow" w:hAnsi="Arial Narrow"/>
                            <w:b/>
                          </w:rPr>
                        </w:pPr>
                        <w:r>
                          <w:rPr>
                            <w:rFonts w:ascii="Arial Narrow" w:hAnsi="Arial Narrow"/>
                            <w:b/>
                          </w:rPr>
                          <w:t>МБДОУ детский сад</w:t>
                        </w:r>
                      </w:p>
                    </w:txbxContent>
                  </v:textbox>
                </v:shape>
                <v:shape id="Text Box 6" o:spid="_x0000_s1030" type="#_x0000_t202" style="position:absolute;left:35061;top:4325;width:12856;height:7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UOsAA&#10;AADaAAAADwAAAGRycy9kb3ducmV2LnhtbESPwWrDMBBE74X8g9hAbo2clpbgWAnBUPC1aQ89LtbG&#10;MrZWQlJiJ19fBQo9DjPzhqkOsx3FlULsHSvYrAsQxK3TPXcKvr8+nrcgYkLWODomBTeKcNgvnios&#10;tZv4k66n1IkM4ViiApOSL6WMrSGLce08cfbOLlhMWYZO6oBThttRvhTFu7TYc14w6Kk21A6ni1XQ&#10;NYWxryTHe6iP9Y+X3gzklVot5+MORKI5/Yf/2o1W8Aa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qUOsAAAADaAAAADwAAAAAAAAAAAAAAAACYAgAAZHJzL2Rvd25y&#10;ZXYueG1sUEsFBgAAAAAEAAQA9QAAAIUDAAAAAA==&#10;" fillcolor="#8db3e2">
                  <v:fill rotate="t" focus="50%" type="gradient"/>
                  <v:textbox>
                    <w:txbxContent>
                      <w:p w:rsidR="00D83215" w:rsidRDefault="00D83215" w:rsidP="00D83215">
                        <w:pPr>
                          <w:jc w:val="center"/>
                          <w:rPr>
                            <w:b/>
                          </w:rPr>
                        </w:pPr>
                        <w:r>
                          <w:rPr>
                            <w:b/>
                          </w:rPr>
                          <w:t>Детская поликлиника, Яснополянская амбулатория</w:t>
                        </w:r>
                      </w:p>
                    </w:txbxContent>
                  </v:textbox>
                </v:shape>
                <v:shape id="Text Box 7" o:spid="_x0000_s1031" type="#_x0000_t202" style="position:absolute;left:19192;width:13951;height: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KTb8A&#10;AADaAAAADwAAAGRycy9kb3ducmV2LnhtbESPwWrDMBBE74X8g9hAbo2cFkJxIodgCPgat4ceF2tj&#10;GVsrISmJm6+vAoUeh5l5w+wPs53EjUIcHCvYrAsQxJ3TA/cKvj5Prx8gYkLWODkmBT8U4VAtXvZY&#10;anfnM93a1IsM4ViiApOSL6WMnSGLce08cfYuLlhMWYZe6oD3DLeTfCuKrbQ4cF4w6Kk21I3t1Sro&#10;m8LYd5LTI9TH+ttLb0bySq2W83EHItGc/sN/7UYr2MLzSr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ApNvwAAANoAAAAPAAAAAAAAAAAAAAAAAJgCAABkcnMvZG93bnJl&#10;di54bWxQSwUGAAAAAAQABAD1AAAAhAMAAAAA&#10;" fillcolor="#8db3e2">
                  <v:fill rotate="t" focus="50%" type="gradient"/>
                  <v:textbox>
                    <w:txbxContent>
                      <w:p w:rsidR="00D83215" w:rsidRDefault="00D83215" w:rsidP="00D83215">
                        <w:pPr>
                          <w:ind w:right="-152"/>
                          <w:rPr>
                            <w:b/>
                            <w:sz w:val="20"/>
                          </w:rPr>
                        </w:pPr>
                        <w:r>
                          <w:rPr>
                            <w:b/>
                            <w:sz w:val="20"/>
                          </w:rPr>
                          <w:t xml:space="preserve">Филиал МБОУ СОШ </w:t>
                        </w:r>
                      </w:p>
                      <w:p w:rsidR="00D83215" w:rsidRDefault="00D83215" w:rsidP="00D83215">
                        <w:pPr>
                          <w:ind w:right="-152"/>
                          <w:rPr>
                            <w:b/>
                            <w:sz w:val="20"/>
                          </w:rPr>
                        </w:pPr>
                        <w:proofErr w:type="gramStart"/>
                        <w:r>
                          <w:rPr>
                            <w:b/>
                            <w:sz w:val="20"/>
                          </w:rPr>
                          <w:t>с</w:t>
                        </w:r>
                        <w:proofErr w:type="gramEnd"/>
                        <w:r>
                          <w:rPr>
                            <w:b/>
                            <w:sz w:val="20"/>
                          </w:rPr>
                          <w:t xml:space="preserve">. Пионер – СОШ </w:t>
                        </w:r>
                      </w:p>
                      <w:p w:rsidR="00D83215" w:rsidRDefault="00D83215" w:rsidP="00D83215">
                        <w:pPr>
                          <w:ind w:right="-152"/>
                          <w:rPr>
                            <w:b/>
                          </w:rPr>
                        </w:pPr>
                        <w:proofErr w:type="gramStart"/>
                        <w:r>
                          <w:rPr>
                            <w:b/>
                            <w:sz w:val="20"/>
                          </w:rPr>
                          <w:t>с</w:t>
                        </w:r>
                        <w:proofErr w:type="gramEnd"/>
                        <w:r>
                          <w:rPr>
                            <w:b/>
                            <w:sz w:val="20"/>
                          </w:rPr>
                          <w:t>. Ясная Поляна</w:t>
                        </w:r>
                      </w:p>
                    </w:txbxContent>
                  </v:textbox>
                </v:shape>
                <v:shape id="Text Box 8" o:spid="_x0000_s1032" type="#_x0000_t202" style="position:absolute;left:457;top:4325;width:14987;height:4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v1sAA&#10;AADaAAAADwAAAGRycy9kb3ducmV2LnhtbESPwWrDMBBE74X8g9hAbo2cFtrgWAnBUPC1aQ89LtbG&#10;MrZWQlJiJ19fBQo9DjPzhqkOsx3FlULsHSvYrAsQxK3TPXcKvr8+nrcgYkLWODomBTeKcNgvnios&#10;tZv4k66n1IkM4ViiApOSL6WMrSGLce08cfbOLlhMWYZO6oBThttRvhTFm7TYc14w6Kk21A6ni1XQ&#10;NYWxryTHe6iP9Y+X3gzklVot5+MORKI5/Yf/2o1W8A6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v1sAAAADaAAAADwAAAAAAAAAAAAAAAACYAgAAZHJzL2Rvd25y&#10;ZXYueG1sUEsFBgAAAAAEAAQA9QAAAIUDAAAAAA==&#10;" fillcolor="#8db3e2">
                  <v:fill rotate="t" focus="50%" type="gradient"/>
                  <v:textbox>
                    <w:txbxContent>
                      <w:p w:rsidR="00D83215" w:rsidRDefault="00D83215" w:rsidP="00D83215">
                        <w:pPr>
                          <w:ind w:right="-116"/>
                          <w:jc w:val="center"/>
                          <w:rPr>
                            <w:b/>
                          </w:rPr>
                        </w:pPr>
                        <w:r>
                          <w:rPr>
                            <w:b/>
                          </w:rPr>
                          <w:t>Сельская библиотека</w:t>
                        </w:r>
                      </w:p>
                    </w:txbxContent>
                  </v:textbox>
                </v:shape>
                <v:shape id="Text Box 9" o:spid="_x0000_s1033" type="#_x0000_t202" style="position:absolute;left:34165;top:18025;width:13275;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7pLkA&#10;AADaAAAADwAAAGRycy9kb3ducmV2LnhtbERPy6rCMBDdC/5DGMGdpiqIVKNIQXB71YXLoRmbYjMJ&#10;SdTq198sBJeH897setuJJ4XYOlYwmxYgiGunW24UXM6HyQpETMgaO8ek4E0RdtvhYIOldi/+o+cp&#10;NSKHcCxRgUnJl1LG2pDFOHWeOHM3FyymDEMjdcBXDrednBfFUlpsOTcY9FQZqu+nh1XQHAtjFyS7&#10;T6j21dVLb+7klRqP+v0aRKI+/cRf91EryFvzlXwD5PY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vazukuQAAANoAAAAPAAAAAAAAAAAAAAAAAJgCAABkcnMvZG93bnJldi54bWxQ&#10;SwUGAAAAAAQABAD1AAAAfgMAAAAA&#10;" fillcolor="#8db3e2">
                  <v:fill rotate="t" focus="50%" type="gradient"/>
                  <v:textbox>
                    <w:txbxContent>
                      <w:p w:rsidR="00D83215" w:rsidRDefault="00D83215" w:rsidP="00D83215">
                        <w:pPr>
                          <w:jc w:val="center"/>
                          <w:rPr>
                            <w:b/>
                          </w:rPr>
                        </w:pPr>
                        <w:r>
                          <w:rPr>
                            <w:b/>
                          </w:rPr>
                          <w:t>Детская школа искусств Кузнецкого района</w:t>
                        </w:r>
                      </w:p>
                    </w:txbxContent>
                  </v:textbox>
                </v:shape>
                <v:shape id="Text Box 10" o:spid="_x0000_s1034" type="#_x0000_t202" style="position:absolute;top:16024;width:15954;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eP8AA&#10;AADaAAAADwAAAGRycy9kb3ducmV2LnhtbESPwWrDMBBE74X8g9hAbo2cFkrjWAnBUPC1aQ89LtbG&#10;MrZWQlJiJ19fBQo9DjPzhqkOsx3FlULsHSvYrAsQxK3TPXcKvr8+nt9BxISscXRMCm4U4bBfPFVY&#10;ajfxJ11PqRMZwrFEBSYlX0oZW0MW49p54uydXbCYsgyd1AGnDLejfCmKN2mx57xg0FNtqB1OF6ug&#10;awpjX0mO91Af6x8vvRnIK7VazscdiERz+g//tRutYAu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eeP8AAAADaAAAADwAAAAAAAAAAAAAAAACYAgAAZHJzL2Rvd25y&#10;ZXYueG1sUEsFBgAAAAAEAAQA9QAAAIUDAAAAAA==&#10;" fillcolor="#8db3e2">
                  <v:fill rotate="t" focus="50%" type="gradient"/>
                  <v:textbox>
                    <w:txbxContent>
                      <w:p w:rsidR="00D83215" w:rsidRDefault="00D83215" w:rsidP="00D83215">
                        <w:pPr>
                          <w:jc w:val="center"/>
                          <w:rPr>
                            <w:b/>
                          </w:rPr>
                        </w:pPr>
                        <w:r>
                          <w:rPr>
                            <w:b/>
                          </w:rPr>
                          <w:t>ООО ЯЗСМ</w:t>
                        </w:r>
                      </w:p>
                    </w:txbxContent>
                  </v:textbox>
                </v:shape>
                <v:line id="Line 11" o:spid="_x0000_s1035" style="position:absolute;visibility:visible;mso-wrap-style:square" from="24811,4674" to="24818,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12" o:spid="_x0000_s1036" style="position:absolute;flip:x;visibility:visible;mso-wrap-style:square" from="29840,7528" to="35061,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line id="Line 13" o:spid="_x0000_s1037" style="position:absolute;flip:x y;visibility:visible;mso-wrap-style:square" from="31518,13982" to="34165,1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W368EAAADbAAAADwAAAGRycy9kb3ducmV2LnhtbERPTWsCMRC9F/wPYYTealYRKatRRCtV&#10;euq2B4/DZnazuJmkm6jrvzcFwds83ucsVr1txYW60DhWMB5lIIhLpxuuFfz+7N7eQYSIrLF1TApu&#10;FGC1HLwsMNfuyt90KWItUgiHHBWYGH0uZSgNWQwj54kTV7nOYkywq6Xu8JrCbSsnWTaTFhtODQY9&#10;bQyVp+JsFWzluP80lb8Vs6/KN9O/4+Fjulfqddiv5yAi9fEpfrj3Os2fwP8v6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lbfrwQAAANsAAAAPAAAAAAAAAAAAAAAA&#10;AKECAABkcnMvZG93bnJldi54bWxQSwUGAAAAAAQABAD5AAAAjwMAAAAA&#10;">
                  <v:stroke startarrow="block" endarrow="block"/>
                </v:line>
                <v:line id="Line 14" o:spid="_x0000_s1038" style="position:absolute;flip:x y;visibility:visible;mso-wrap-style:square" from="15954,17784" to="19437,1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kScMIAAADbAAAADwAAAGRycy9kb3ducmV2LnhtbERPTWsCMRC9F/wPYYTeatYqUlajiFVq&#10;6amrB4/DZnazuJnETdT13zeFQm/zeJ+zWPW2FTfqQuNYwXiUgSAunW64VnA87F7eQISIrLF1TAoe&#10;FGC1HDwtMNfuzt90K2ItUgiHHBWYGH0uZSgNWQwj54kTV7nOYkywq6Xu8J7CbStfs2wmLTacGgx6&#10;2hgqz8XVKniX4/7DVP5RzL4q30wvp8/tdK/U87Bfz0FE6uO/+M+912n+BH5/S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kScMIAAADbAAAADwAAAAAAAAAAAAAA&#10;AAChAgAAZHJzL2Rvd25yZXYueG1sUEsFBgAAAAAEAAQA+QAAAJADAAAAAA==&#10;">
                  <v:stroke startarrow="block" endarrow="block"/>
                </v:line>
                <v:line id="Line 15" o:spid="_x0000_s1039" style="position:absolute;flip:x y;visibility:visible;mso-wrap-style:square" from="15954,8388" to="19192,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KBMEAAADbAAAADwAAAGRycy9kb3ducmV2LnhtbERPTWsCMRC9F/wPYYTeataySFmNIlqp&#10;paeuHjwOm9nN4mYSN1HXf98UCr3N433OYjXYTtyoD61jBdNJBoK4crrlRsHxsHt5AxEissbOMSl4&#10;UIDVcvS0wEK7O3/TrYyNSCEcClRgYvSFlKEyZDFMnCdOXO16izHBvpG6x3sKt518zbKZtNhyajDo&#10;aWOoOpdXq2Arp8OHqf2jnH3Vvs0vp8/3fK/U83hYz0FEGuK/+M+912l+Dr+/pAP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IoEwQAAANsAAAAPAAAAAAAAAAAAAAAA&#10;AKECAABkcnMvZG93bnJldi54bWxQSwUGAAAAAAQABAD5AAAAjwMAAAAA&#10;">
                  <v:stroke startarrow="block" endarrow="block"/>
                </v:line>
                <v:line id="Line 16" o:spid="_x0000_s1040" style="position:absolute;visibility:visible;mso-wrap-style:square" from="24811,17246" to="24818,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shape id="Text Box 17" o:spid="_x0000_s1041" type="#_x0000_t202" style="position:absolute;left:16631;top:22465;width:14058;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C2r0A&#10;AADbAAAADwAAAGRycy9kb3ducmV2LnhtbERPTYvCMBC9C/6HMMLeNF0Fka6xlMKC11UPHodmbIrN&#10;JCRZrfvrzYLgbR7vc7bVaAdxoxB7xwo+FwUI4tbpnjsFp+P3fAMiJmSNg2NS8KAI1W462WKp3Z1/&#10;6HZIncghHEtUYFLypZSxNWQxLpwnztzFBYspw9BJHfCew+0gl0WxlhZ7zg0GPTWG2uvh1yro9oWx&#10;K5LDX2jq5uylN1fySn3MxvoLRKIxvcUv917n+Wv4/yUfIH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OC2r0AAADbAAAADwAAAAAAAAAAAAAAAACYAgAAZHJzL2Rvd25yZXYu&#10;eG1sUEsFBgAAAAAEAAQA9QAAAIIDAAAAAA==&#10;" fillcolor="#8db3e2">
                  <v:fill rotate="t" focus="50%" type="gradient"/>
                  <v:textbox>
                    <w:txbxContent>
                      <w:p w:rsidR="00D83215" w:rsidRDefault="00D83215" w:rsidP="00D83215">
                        <w:pPr>
                          <w:jc w:val="center"/>
                          <w:rPr>
                            <w:b/>
                          </w:rPr>
                        </w:pPr>
                        <w:r>
                          <w:rPr>
                            <w:b/>
                          </w:rPr>
                          <w:t>КДЦ</w:t>
                        </w:r>
                      </w:p>
                    </w:txbxContent>
                  </v:textbox>
                </v:shape>
                <w10:wrap type="tight"/>
              </v:group>
            </w:pict>
          </mc:Fallback>
        </mc:AlternateConten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13" w:firstLine="709"/>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13" w:firstLine="709"/>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D83215">
        <w:rPr>
          <w:rFonts w:ascii="Times New Roman" w:eastAsia="Times New Roman" w:hAnsi="Times New Roman" w:cs="Times New Roman"/>
          <w:sz w:val="24"/>
          <w:szCs w:val="24"/>
          <w:lang w:eastAsia="ru-RU"/>
        </w:rPr>
        <w:t xml:space="preserve">В рамках осуществления взаимодействия с социумом    детей неоднократно встречали с интересными программами работники БДЦ  </w:t>
      </w:r>
      <w:proofErr w:type="gramStart"/>
      <w:r w:rsidRPr="00D83215">
        <w:rPr>
          <w:rFonts w:ascii="Times New Roman" w:eastAsia="Times New Roman" w:hAnsi="Times New Roman" w:cs="Times New Roman"/>
          <w:sz w:val="24"/>
          <w:szCs w:val="24"/>
          <w:lang w:eastAsia="ru-RU"/>
        </w:rPr>
        <w:t>с</w:t>
      </w:r>
      <w:proofErr w:type="gramEnd"/>
      <w:r w:rsidRPr="00D83215">
        <w:rPr>
          <w:rFonts w:ascii="Times New Roman" w:eastAsia="Times New Roman" w:hAnsi="Times New Roman" w:cs="Times New Roman"/>
          <w:sz w:val="24"/>
          <w:szCs w:val="24"/>
          <w:lang w:eastAsia="ru-RU"/>
        </w:rPr>
        <w:t xml:space="preserve">. </w:t>
      </w:r>
      <w:proofErr w:type="gramStart"/>
      <w:r w:rsidRPr="00D83215">
        <w:rPr>
          <w:rFonts w:ascii="Times New Roman" w:eastAsia="Times New Roman" w:hAnsi="Times New Roman" w:cs="Times New Roman"/>
          <w:sz w:val="24"/>
          <w:szCs w:val="24"/>
          <w:lang w:eastAsia="ru-RU"/>
        </w:rPr>
        <w:t>Ясная</w:t>
      </w:r>
      <w:proofErr w:type="gramEnd"/>
      <w:r w:rsidRPr="00D83215">
        <w:rPr>
          <w:rFonts w:ascii="Times New Roman" w:eastAsia="Times New Roman" w:hAnsi="Times New Roman" w:cs="Times New Roman"/>
          <w:sz w:val="24"/>
          <w:szCs w:val="24"/>
          <w:lang w:eastAsia="ru-RU"/>
        </w:rPr>
        <w:t xml:space="preserve"> Поляна -  праздник  Масленица, Новый год, Рождество, Пасха и др.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Дети очень любят экскурсии. Ведь во время экскурсий они узнают много нового и знакомятся с очень интересными людьми! И наши педагоги в течение года организовывают различные экскурсии:  в школу, в местную амбулаторию, библиотеку, ЯЗСМ.</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3215">
        <w:rPr>
          <w:rFonts w:ascii="Times New Roman" w:eastAsia="Times New Roman" w:hAnsi="Times New Roman" w:cs="Times New Roman"/>
          <w:sz w:val="24"/>
          <w:szCs w:val="24"/>
          <w:lang w:eastAsia="ru-RU"/>
        </w:rPr>
        <w:lastRenderedPageBreak/>
        <w:t xml:space="preserve">       Большая работа велась по реализации  </w:t>
      </w:r>
      <w:proofErr w:type="spellStart"/>
      <w:r w:rsidRPr="00D83215">
        <w:rPr>
          <w:rFonts w:ascii="Times New Roman" w:eastAsia="Times New Roman" w:hAnsi="Times New Roman" w:cs="Times New Roman"/>
          <w:sz w:val="24"/>
          <w:szCs w:val="24"/>
          <w:lang w:eastAsia="ru-RU"/>
        </w:rPr>
        <w:t>подпроекта</w:t>
      </w:r>
      <w:proofErr w:type="spellEnd"/>
      <w:r w:rsidRPr="00D83215">
        <w:rPr>
          <w:rFonts w:ascii="Times New Roman" w:eastAsia="Times New Roman" w:hAnsi="Times New Roman" w:cs="Times New Roman"/>
          <w:sz w:val="24"/>
          <w:szCs w:val="24"/>
          <w:lang w:eastAsia="ru-RU"/>
        </w:rPr>
        <w:t xml:space="preserve"> «Дошкольникам о родном крае»:  дети знакомились с народными костюмами нашего края: «Знакомство с народным костюмом», «Вот какая русская матрешка»; смотрели  презентации о Москве.</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7" w:lineRule="atLeast"/>
        <w:ind w:left="720"/>
        <w:jc w:val="both"/>
        <w:rPr>
          <w:rFonts w:ascii="Times New Roman" w:eastAsia="Times New Roman" w:hAnsi="Times New Roman" w:cs="Times New Roman"/>
          <w:color w:val="000000"/>
          <w:sz w:val="24"/>
          <w:szCs w:val="24"/>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i/>
          <w:iCs/>
          <w:sz w:val="24"/>
          <w:szCs w:val="24"/>
        </w:rPr>
      </w:pPr>
      <w:r w:rsidRPr="00D83215">
        <w:rPr>
          <w:rFonts w:ascii="Times New Roman" w:eastAsia="Calibri" w:hAnsi="Times New Roman" w:cs="Times New Roman"/>
          <w:b/>
          <w:bCs/>
          <w:i/>
          <w:iCs/>
          <w:sz w:val="24"/>
          <w:szCs w:val="24"/>
        </w:rPr>
        <w:t>Анализ работы педагогического коллектива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i/>
          <w:iCs/>
          <w:sz w:val="24"/>
          <w:szCs w:val="24"/>
          <w:u w:val="single"/>
        </w:rPr>
      </w:pPr>
      <w:r w:rsidRPr="00D83215">
        <w:rPr>
          <w:rFonts w:ascii="Times New Roman" w:eastAsia="Calibri" w:hAnsi="Times New Roman" w:cs="Times New Roman"/>
          <w:b/>
          <w:bCs/>
          <w:sz w:val="24"/>
          <w:szCs w:val="24"/>
          <w:u w:val="single"/>
        </w:rPr>
        <w:t>Результаты выполнения годового плана и программы по всем направлениям за 2017 – 2018 учебный год</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Работа в ДОУ в 2017 -2018 учебном году велась согласно годовому плану по двум направлениям:</w:t>
      </w:r>
    </w:p>
    <w:p w:rsidR="00D83215" w:rsidRPr="00D83215" w:rsidRDefault="00D83215" w:rsidP="00D83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Cs/>
          <w:sz w:val="24"/>
          <w:szCs w:val="24"/>
          <w:lang w:eastAsia="ru-RU"/>
        </w:rPr>
      </w:pPr>
      <w:r w:rsidRPr="00D83215">
        <w:rPr>
          <w:rFonts w:ascii="Times New Roman" w:eastAsia="Times New Roman" w:hAnsi="Times New Roman" w:cs="Times New Roman"/>
          <w:b/>
          <w:bCs/>
          <w:color w:val="2D2A2A"/>
          <w:sz w:val="24"/>
          <w:szCs w:val="24"/>
          <w:lang w:eastAsia="ru-RU"/>
        </w:rPr>
        <w:t xml:space="preserve"> </w:t>
      </w:r>
      <w:r w:rsidRPr="00D83215">
        <w:rPr>
          <w:rFonts w:ascii="Times New Roman" w:eastAsia="Times New Roman" w:hAnsi="Times New Roman" w:cs="Times New Roman"/>
          <w:bCs/>
          <w:color w:val="2D2A2A"/>
          <w:sz w:val="24"/>
          <w:szCs w:val="24"/>
          <w:lang w:eastAsia="ru-RU"/>
        </w:rPr>
        <w:t>Создание условий для воспитания основ гражданственности и развития духовно  нравственного потенциала детей дошкольного возраста в современных условиях.</w:t>
      </w:r>
    </w:p>
    <w:p w:rsidR="00D83215" w:rsidRPr="00D83215" w:rsidRDefault="00D83215" w:rsidP="00D83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D83215">
        <w:rPr>
          <w:rFonts w:ascii="Calibri" w:eastAsia="Calibri" w:hAnsi="Calibri" w:cs="Times New Roman"/>
          <w:bCs/>
          <w:sz w:val="24"/>
          <w:szCs w:val="24"/>
          <w:bdr w:val="none" w:sz="0" w:space="0" w:color="auto" w:frame="1"/>
        </w:rPr>
        <w:t>Основы безопасности – важный аспект современного воспитания дошкольников</w:t>
      </w:r>
      <w:r w:rsidRPr="00D83215">
        <w:rPr>
          <w:rFonts w:ascii="Times New Roman" w:eastAsia="Calibri" w:hAnsi="Times New Roman" w:cs="Times New Roman"/>
          <w:b/>
          <w:sz w:val="24"/>
          <w:szCs w:val="24"/>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Эти задачи реализовываются педагогическим коллективом в соответствии с основной образовательной программой Муниципального бюджетного дошкольного образовательного учреждения детского сада «Буратино» </w:t>
      </w:r>
      <w:proofErr w:type="gramStart"/>
      <w:r w:rsidRPr="00D83215">
        <w:rPr>
          <w:rFonts w:ascii="Times New Roman" w:eastAsia="Times New Roman" w:hAnsi="Times New Roman" w:cs="Times New Roman"/>
          <w:sz w:val="24"/>
          <w:szCs w:val="24"/>
          <w:lang w:eastAsia="ru-RU"/>
        </w:rPr>
        <w:t>с</w:t>
      </w:r>
      <w:proofErr w:type="gramEnd"/>
      <w:r w:rsidRPr="00D83215">
        <w:rPr>
          <w:rFonts w:ascii="Times New Roman" w:eastAsia="Times New Roman" w:hAnsi="Times New Roman" w:cs="Times New Roman"/>
          <w:sz w:val="24"/>
          <w:szCs w:val="24"/>
          <w:lang w:eastAsia="ru-RU"/>
        </w:rPr>
        <w:t xml:space="preserve">. </w:t>
      </w:r>
      <w:proofErr w:type="gramStart"/>
      <w:r w:rsidRPr="00D83215">
        <w:rPr>
          <w:rFonts w:ascii="Times New Roman" w:eastAsia="Times New Roman" w:hAnsi="Times New Roman" w:cs="Times New Roman"/>
          <w:sz w:val="24"/>
          <w:szCs w:val="24"/>
          <w:lang w:eastAsia="ru-RU"/>
        </w:rPr>
        <w:t>Ясная</w:t>
      </w:r>
      <w:proofErr w:type="gramEnd"/>
      <w:r w:rsidRPr="00D83215">
        <w:rPr>
          <w:rFonts w:ascii="Times New Roman" w:eastAsia="Times New Roman" w:hAnsi="Times New Roman" w:cs="Times New Roman"/>
          <w:sz w:val="24"/>
          <w:szCs w:val="24"/>
          <w:lang w:eastAsia="ru-RU"/>
        </w:rPr>
        <w:t xml:space="preserve"> Поляна  для детей дошкольного возраста.</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709"/>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 xml:space="preserve">Огромные изменения произошли в нашей стране за последние годы. Это касается нравственных ценностей, отношения к событиям нашей истории. Изменилось и отношение людей к Родине. Поэтому проблема </w:t>
      </w:r>
      <w:r w:rsidRPr="00D83215">
        <w:rPr>
          <w:rFonts w:ascii="Times New Roman" w:eastAsia="Calibri" w:hAnsi="Times New Roman" w:cs="Times New Roman"/>
          <w:bCs/>
          <w:color w:val="2D2A2A"/>
          <w:sz w:val="24"/>
          <w:szCs w:val="24"/>
        </w:rPr>
        <w:t xml:space="preserve">основ гражданственности и развития духовно  нравственного </w:t>
      </w:r>
      <w:r w:rsidRPr="00D83215">
        <w:rPr>
          <w:rFonts w:ascii="Times New Roman" w:eastAsia="Times New Roman" w:hAnsi="Times New Roman" w:cs="Times New Roman"/>
          <w:color w:val="000000"/>
          <w:sz w:val="24"/>
          <w:szCs w:val="24"/>
          <w:lang w:eastAsia="ru-RU"/>
        </w:rPr>
        <w:t xml:space="preserve"> воспитания детей является сегодня очень актуальной и была одной из основных задач дошкольного образовательного учреждения в 2017-2018году</w:t>
      </w:r>
      <w:proofErr w:type="gramStart"/>
      <w:r w:rsidRPr="00D83215">
        <w:rPr>
          <w:rFonts w:ascii="Times New Roman" w:eastAsia="Times New Roman" w:hAnsi="Times New Roman" w:cs="Times New Roman"/>
          <w:color w:val="000000"/>
          <w:sz w:val="24"/>
          <w:szCs w:val="24"/>
          <w:lang w:eastAsia="ru-RU"/>
        </w:rPr>
        <w:t>..</w:t>
      </w:r>
      <w:proofErr w:type="gramEnd"/>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709"/>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 xml:space="preserve">Одним из эффективных средств решения задач </w:t>
      </w:r>
      <w:r w:rsidRPr="00D83215">
        <w:rPr>
          <w:rFonts w:ascii="Times New Roman" w:eastAsia="Calibri" w:hAnsi="Times New Roman" w:cs="Times New Roman"/>
          <w:bCs/>
          <w:color w:val="2D2A2A"/>
          <w:sz w:val="24"/>
          <w:szCs w:val="24"/>
        </w:rPr>
        <w:t>основ гражданственности и развития духовно  нравственного потенциала</w:t>
      </w:r>
      <w:r w:rsidRPr="00D83215">
        <w:rPr>
          <w:rFonts w:ascii="Times New Roman" w:eastAsia="Times New Roman" w:hAnsi="Times New Roman" w:cs="Times New Roman"/>
          <w:color w:val="000000"/>
          <w:sz w:val="24"/>
          <w:szCs w:val="24"/>
          <w:lang w:eastAsia="ru-RU"/>
        </w:rPr>
        <w:t xml:space="preserve">  подрастающего поколения являются занятия физической культурой и спортом, так как  формирование физических качеств, двигательных навыков и умений тесно связано с воспитанием нравственно - волевых черт личности. Физически развитый человек, крепкий, сильный, здоровый должен быть добрым, терпимым, должен уметь прийти на помощь к тем, кому она нужна и направлять свои умения и силу только на добрые поступки – это, прежде всего, подготовка к таким праздникам, как День защитников Отечества и День Победы. Интегрированные занятия «Есть такая профессия – Родину защищать», «Поклонимся великим тем годам», выставка рисунков </w:t>
      </w:r>
      <w:proofErr w:type="gramStart"/>
      <w:r w:rsidRPr="00D83215">
        <w:rPr>
          <w:rFonts w:ascii="Times New Roman" w:eastAsia="Times New Roman" w:hAnsi="Times New Roman" w:cs="Times New Roman"/>
          <w:color w:val="000000"/>
          <w:sz w:val="24"/>
          <w:szCs w:val="24"/>
          <w:lang w:eastAsia="ru-RU"/>
        </w:rPr>
        <w:t>к</w:t>
      </w:r>
      <w:proofErr w:type="gramEnd"/>
      <w:r w:rsidRPr="00D83215">
        <w:rPr>
          <w:rFonts w:ascii="Times New Roman" w:eastAsia="Times New Roman" w:hAnsi="Times New Roman" w:cs="Times New Roman"/>
          <w:color w:val="000000"/>
          <w:sz w:val="24"/>
          <w:szCs w:val="24"/>
          <w:lang w:eastAsia="ru-RU"/>
        </w:rPr>
        <w:t xml:space="preserve"> Дню защитника Отечества, музыкально-спортивные праздники и развлечения «Пап и дедушек от души поздравляют малыши», «Будем в армии служить» и другие. С целью воспитания у детей желания быть похожими на солдат и офицеров через участие в эстафетах, играх с элементами соревнований организовывали спортивные соревнования с участием родителей. Когда взрослые на глазах у детей демонстрируют свое умение бегать, прыгать, соревноваться, это поучительно всем, и особенно детям, так как это создает определенный эмоциональный настрой, дарит огромную радость от взаимного общения, развивает чувство гордости за успехи своих родителей, что является важным фактором в формировании гражданских и духовно – патриотических чувств.</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 xml:space="preserve">     В работе по </w:t>
      </w:r>
      <w:r w:rsidRPr="00D83215">
        <w:rPr>
          <w:rFonts w:ascii="Times New Roman" w:eastAsia="Calibri" w:hAnsi="Times New Roman" w:cs="Times New Roman"/>
          <w:bCs/>
          <w:color w:val="2D2A2A"/>
          <w:sz w:val="24"/>
          <w:szCs w:val="24"/>
        </w:rPr>
        <w:t>основам  гражданственности и развития духовно  нравственного потенциала</w:t>
      </w:r>
      <w:r w:rsidRPr="00D83215">
        <w:rPr>
          <w:rFonts w:ascii="Times New Roman" w:eastAsia="Times New Roman" w:hAnsi="Times New Roman" w:cs="Times New Roman"/>
          <w:color w:val="000000"/>
          <w:sz w:val="24"/>
          <w:szCs w:val="24"/>
          <w:lang w:eastAsia="ru-RU"/>
        </w:rPr>
        <w:t xml:space="preserve"> дошкольников очень важно привить детям чувство любви и уважения к культурным ценностям и традициям русского народа,  привязанности к своему дому, к своей семье, с любви к своей малой родине, месту, где он родился. Основная цель взрослых – помочь показать детям их родное село, чтобы вызвать у них чувство восхищения, гордости и любви.  В этом нам помогали  музыкальные праздники «Осенняя ярмарка», «Масленица», «Пасха» и др. Дети старшей и подготовительной </w:t>
      </w:r>
      <w:proofErr w:type="spellStart"/>
      <w:r w:rsidRPr="00D83215">
        <w:rPr>
          <w:rFonts w:ascii="Times New Roman" w:eastAsia="Times New Roman" w:hAnsi="Times New Roman" w:cs="Times New Roman"/>
          <w:color w:val="000000"/>
          <w:sz w:val="24"/>
          <w:szCs w:val="24"/>
          <w:lang w:eastAsia="ru-RU"/>
        </w:rPr>
        <w:t>группыс</w:t>
      </w:r>
      <w:proofErr w:type="spellEnd"/>
      <w:r w:rsidRPr="00D83215">
        <w:rPr>
          <w:rFonts w:ascii="Times New Roman" w:eastAsia="Times New Roman" w:hAnsi="Times New Roman" w:cs="Times New Roman"/>
          <w:color w:val="000000"/>
          <w:sz w:val="24"/>
          <w:szCs w:val="24"/>
          <w:lang w:eastAsia="ru-RU"/>
        </w:rPr>
        <w:t xml:space="preserve"> этой целью  посетили храм Святой Троицы  </w:t>
      </w:r>
      <w:proofErr w:type="gramStart"/>
      <w:r w:rsidRPr="00D83215">
        <w:rPr>
          <w:rFonts w:ascii="Times New Roman" w:eastAsia="Times New Roman" w:hAnsi="Times New Roman" w:cs="Times New Roman"/>
          <w:color w:val="000000"/>
          <w:sz w:val="24"/>
          <w:szCs w:val="24"/>
          <w:lang w:eastAsia="ru-RU"/>
        </w:rPr>
        <w:t>в</w:t>
      </w:r>
      <w:proofErr w:type="gramEnd"/>
      <w:r w:rsidRPr="00D83215">
        <w:rPr>
          <w:rFonts w:ascii="Times New Roman" w:eastAsia="Times New Roman" w:hAnsi="Times New Roman" w:cs="Times New Roman"/>
          <w:color w:val="000000"/>
          <w:sz w:val="24"/>
          <w:szCs w:val="24"/>
          <w:lang w:eastAsia="ru-RU"/>
        </w:rPr>
        <w:t xml:space="preserve"> с. Ясная Поляна, где встретились с протоиреем Андреем Романовым – настоятелем храма. Знакомство детей с народными играми на </w:t>
      </w:r>
      <w:r w:rsidRPr="00D83215">
        <w:rPr>
          <w:rFonts w:ascii="Times New Roman" w:eastAsia="Times New Roman" w:hAnsi="Times New Roman" w:cs="Times New Roman"/>
          <w:color w:val="000000"/>
          <w:sz w:val="24"/>
          <w:szCs w:val="24"/>
          <w:lang w:eastAsia="ru-RU"/>
        </w:rPr>
        <w:lastRenderedPageBreak/>
        <w:t xml:space="preserve">праздниках, играми старшего поколения способствуют воспитанию ловкости, смелости, настойчивости. Велика их роль в нравственном воспитании: в процессе игры дети учатся общаться друг с другом, ищут себе партнёров, договариваются с ними об условиях игры, требуется точное выполнение правил. Радость движения сочетается с духовным обогащением детей. Особенность народных  игр в том, что они, имея нравственную основу, учат обретать гармонию с окружающим миром. У детей формируется устойчивое, заинтересованное, уважительное отношение к культуре разных народов нашей  страны, создается эмоционально положительная основа для развития гражданских чувств. Тем самым решаются задачи не только физкультурно-оздоровительного цикла, но и задачи формирования толерантности, чувства уважения и интереса к национальным традициям народов, живущих в нашем селе, а также на территории всей России. </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 xml:space="preserve">            Суть воспитания </w:t>
      </w:r>
      <w:r w:rsidRPr="00D83215">
        <w:rPr>
          <w:rFonts w:ascii="Times New Roman" w:eastAsia="Calibri" w:hAnsi="Times New Roman" w:cs="Times New Roman"/>
          <w:bCs/>
          <w:color w:val="2D2A2A"/>
          <w:sz w:val="24"/>
          <w:szCs w:val="24"/>
        </w:rPr>
        <w:t>основ гражданственности и развития духовно  нравственного потенциала</w:t>
      </w:r>
      <w:r w:rsidRPr="00D83215">
        <w:rPr>
          <w:rFonts w:ascii="Times New Roman" w:eastAsia="Times New Roman" w:hAnsi="Times New Roman" w:cs="Times New Roman"/>
          <w:color w:val="000000"/>
          <w:sz w:val="24"/>
          <w:szCs w:val="24"/>
          <w:lang w:eastAsia="ru-RU"/>
        </w:rPr>
        <w:t xml:space="preserve">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67"/>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По вопросу о создании в группах ДОУ развивающей </w:t>
      </w:r>
      <w:r w:rsidRPr="00D83215">
        <w:rPr>
          <w:rFonts w:ascii="Times New Roman" w:eastAsia="Times New Roman" w:hAnsi="Times New Roman" w:cs="Times New Roman"/>
          <w:b/>
          <w:bCs/>
          <w:color w:val="000000"/>
          <w:sz w:val="24"/>
          <w:szCs w:val="24"/>
          <w:lang w:eastAsia="ru-RU"/>
        </w:rPr>
        <w:t>предметно-пространственной  среды</w:t>
      </w:r>
      <w:r w:rsidRPr="00D83215">
        <w:rPr>
          <w:rFonts w:ascii="Times New Roman" w:eastAsia="Times New Roman" w:hAnsi="Times New Roman" w:cs="Times New Roman"/>
          <w:color w:val="000000"/>
          <w:sz w:val="24"/>
          <w:szCs w:val="24"/>
          <w:lang w:eastAsia="ru-RU"/>
        </w:rPr>
        <w:t xml:space="preserve"> по </w:t>
      </w:r>
      <w:r w:rsidRPr="00D83215">
        <w:rPr>
          <w:rFonts w:ascii="Times New Roman" w:eastAsia="Calibri" w:hAnsi="Times New Roman" w:cs="Times New Roman"/>
          <w:bCs/>
          <w:color w:val="2D2A2A"/>
          <w:sz w:val="24"/>
          <w:szCs w:val="24"/>
        </w:rPr>
        <w:t>основам гражданственности и развития духовно  нравственного потенциала</w:t>
      </w:r>
      <w:r w:rsidRPr="00D83215">
        <w:rPr>
          <w:rFonts w:ascii="Times New Roman" w:eastAsia="Times New Roman" w:hAnsi="Times New Roman" w:cs="Times New Roman"/>
          <w:color w:val="000000"/>
          <w:sz w:val="24"/>
          <w:szCs w:val="24"/>
          <w:lang w:eastAsia="ru-RU"/>
        </w:rPr>
        <w:t xml:space="preserve"> у детей, педагогами была проведена взаимопроверка, которая выявила, что предметно-пространственная среда по  патриотическому воспитанию в группах организована в соответствии с требованиями  ФГОС </w:t>
      </w:r>
      <w:proofErr w:type="gramStart"/>
      <w:r w:rsidRPr="00D83215">
        <w:rPr>
          <w:rFonts w:ascii="Times New Roman" w:eastAsia="Times New Roman" w:hAnsi="Times New Roman" w:cs="Times New Roman"/>
          <w:color w:val="000000"/>
          <w:sz w:val="24"/>
          <w:szCs w:val="24"/>
          <w:lang w:eastAsia="ru-RU"/>
        </w:rPr>
        <w:t>ДО</w:t>
      </w:r>
      <w:proofErr w:type="gramEnd"/>
      <w:r w:rsidRPr="00D83215">
        <w:rPr>
          <w:rFonts w:ascii="Times New Roman" w:eastAsia="Times New Roman" w:hAnsi="Times New Roman" w:cs="Times New Roman"/>
          <w:color w:val="000000"/>
          <w:sz w:val="24"/>
          <w:szCs w:val="24"/>
          <w:lang w:eastAsia="ru-RU"/>
        </w:rPr>
        <w:t>.  </w:t>
      </w:r>
      <w:proofErr w:type="gramStart"/>
      <w:r w:rsidRPr="00D83215">
        <w:rPr>
          <w:rFonts w:ascii="Times New Roman" w:eastAsia="Times New Roman" w:hAnsi="Times New Roman" w:cs="Times New Roman"/>
          <w:color w:val="000000"/>
          <w:sz w:val="24"/>
          <w:szCs w:val="24"/>
          <w:lang w:eastAsia="ru-RU"/>
        </w:rPr>
        <w:t>В группах оборудованы специальные зоны: для детей младшего дошкольного возраста – уголки по социально-нравственному воспитанию, ориентированные на ознакомление детей с микросоциумом (семья, дом, детский сад, ближайшие улицы, родное село); для детей  старшего дошкольного возраста – уголки патриотического воспитания, содержащие материал, по ознакомлению с родным селом, страной, государственной символикой, обычаями и традициями, национальными праздниками.</w:t>
      </w:r>
      <w:proofErr w:type="gramEnd"/>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67"/>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color w:val="000000"/>
          <w:sz w:val="24"/>
          <w:szCs w:val="24"/>
          <w:lang w:eastAsia="ru-RU"/>
        </w:rPr>
        <w:t>Во всех группах в наличии дидактические, настольно-печатные игры, в которых можно закрепить знания по темам, отрабатывать партнёрские взаимоотношения детей в игре. В своей работе педагоги используют дидактические плакаты.</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rPr>
          <w:rFonts w:ascii="Times New Roman" w:eastAsia="Times New Roman" w:hAnsi="Times New Roman" w:cs="Times New Roman"/>
          <w:b/>
          <w:sz w:val="24"/>
          <w:szCs w:val="24"/>
          <w:lang w:eastAsia="ru-RU"/>
        </w:rPr>
      </w:pPr>
      <w:r w:rsidRPr="00D83215">
        <w:rPr>
          <w:rFonts w:ascii="Times New Roman" w:eastAsia="Times New Roman" w:hAnsi="Times New Roman" w:cs="Times New Roman"/>
          <w:color w:val="000000"/>
          <w:sz w:val="24"/>
          <w:szCs w:val="24"/>
          <w:lang w:eastAsia="ru-RU"/>
        </w:rPr>
        <w:t xml:space="preserve">      Вторая задача годового плана</w:t>
      </w:r>
      <w:r w:rsidRPr="00D83215">
        <w:rPr>
          <w:rFonts w:ascii="Calibri" w:eastAsia="Calibri" w:hAnsi="Calibri" w:cs="Times New Roman"/>
          <w:bCs/>
          <w:color w:val="FF0000"/>
          <w:sz w:val="24"/>
          <w:szCs w:val="24"/>
          <w:bdr w:val="none" w:sz="0" w:space="0" w:color="auto" w:frame="1"/>
        </w:rPr>
        <w:t xml:space="preserve"> </w:t>
      </w:r>
      <w:r w:rsidRPr="00D83215">
        <w:rPr>
          <w:rFonts w:ascii="Calibri" w:eastAsia="Calibri" w:hAnsi="Calibri" w:cs="Times New Roman"/>
          <w:bCs/>
          <w:sz w:val="24"/>
          <w:szCs w:val="24"/>
          <w:bdr w:val="none" w:sz="0" w:space="0" w:color="auto" w:frame="1"/>
        </w:rPr>
        <w:t>«Основы безопасности – важный аспект современного воспитания дошкольников»</w:t>
      </w:r>
      <w:r w:rsidRPr="00D83215">
        <w:rPr>
          <w:rFonts w:ascii="Times New Roman" w:eastAsia="Times New Roman" w:hAnsi="Times New Roman" w:cs="Times New Roman"/>
          <w:color w:val="000000"/>
          <w:sz w:val="24"/>
          <w:szCs w:val="24"/>
          <w:lang w:eastAsia="ru-RU"/>
        </w:rPr>
        <w:t xml:space="preserve"> педагоги  осуществляли  в ходе интегративных занятий (непосредственно образовательной деятельности) с детьми. Проблема безопасного поведения находит отражение во всех образовательных областях. </w:t>
      </w:r>
      <w:proofErr w:type="gramStart"/>
      <w:r w:rsidRPr="00D83215">
        <w:rPr>
          <w:rFonts w:ascii="Times New Roman" w:eastAsia="Times New Roman" w:hAnsi="Times New Roman" w:cs="Times New Roman"/>
          <w:color w:val="000000"/>
          <w:sz w:val="24"/>
          <w:szCs w:val="24"/>
          <w:lang w:eastAsia="ru-RU"/>
        </w:rPr>
        <w:t>Так, например, образовательная область «Познание» позволяет освоить ребенку правила уличного движения, связанные с сигналами светофора, дифференцированием пространственных направлений (по какой стороне тротуара следует идти, как переходить улицу, обходить стоящий на остановке транспорт, входить и выходить из него и т. д.), учит детей пользоваться планами, схемами, моделями (найти дорогу по словесному описанию, рисунку, схеме и т. д.).</w:t>
      </w:r>
      <w:proofErr w:type="gramEnd"/>
      <w:r w:rsidRPr="00D83215">
        <w:rPr>
          <w:rFonts w:ascii="Times New Roman" w:eastAsia="Times New Roman" w:hAnsi="Times New Roman" w:cs="Times New Roman"/>
          <w:color w:val="000000"/>
          <w:sz w:val="24"/>
          <w:szCs w:val="24"/>
          <w:lang w:eastAsia="ru-RU"/>
        </w:rPr>
        <w:t xml:space="preserve"> Активизирует интерес детей к задачам (логическим, задачам-шутками т. д.), в условии которых отражаются реальные (игровые и </w:t>
      </w:r>
      <w:proofErr w:type="gramStart"/>
      <w:r w:rsidRPr="00D83215">
        <w:rPr>
          <w:rFonts w:ascii="Times New Roman" w:eastAsia="Times New Roman" w:hAnsi="Times New Roman" w:cs="Times New Roman"/>
          <w:color w:val="000000"/>
          <w:sz w:val="24"/>
          <w:szCs w:val="24"/>
          <w:lang w:eastAsia="ru-RU"/>
        </w:rPr>
        <w:t xml:space="preserve">бытовые) </w:t>
      </w:r>
      <w:proofErr w:type="gramEnd"/>
      <w:r w:rsidRPr="00D83215">
        <w:rPr>
          <w:rFonts w:ascii="Times New Roman" w:eastAsia="Times New Roman" w:hAnsi="Times New Roman" w:cs="Times New Roman"/>
          <w:color w:val="000000"/>
          <w:sz w:val="24"/>
          <w:szCs w:val="24"/>
          <w:lang w:eastAsia="ru-RU"/>
        </w:rPr>
        <w:t>ситуации, создает условия для их решения (на основе разнообразного дидактического материала).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ind w:firstLine="285"/>
        <w:jc w:val="both"/>
        <w:rPr>
          <w:rFonts w:ascii="Arial" w:eastAsia="Times New Roman" w:hAnsi="Arial" w:cs="Arial"/>
          <w:color w:val="000000"/>
          <w:sz w:val="18"/>
          <w:szCs w:val="18"/>
          <w:lang w:eastAsia="ru-RU"/>
        </w:rPr>
      </w:pPr>
      <w:r w:rsidRPr="00D83215">
        <w:rPr>
          <w:rFonts w:ascii="Cambria" w:eastAsia="Times New Roman" w:hAnsi="Cambria" w:cs="Times New Roman"/>
          <w:sz w:val="24"/>
          <w:szCs w:val="24"/>
          <w:lang w:eastAsia="ru-RU"/>
        </w:rPr>
        <w:t xml:space="preserve">      </w:t>
      </w:r>
      <w:r w:rsidRPr="00D83215">
        <w:rPr>
          <w:rFonts w:ascii="Times New Roman" w:eastAsia="Times New Roman" w:hAnsi="Times New Roman" w:cs="Times New Roman"/>
          <w:sz w:val="24"/>
          <w:szCs w:val="24"/>
          <w:lang w:eastAsia="ru-RU"/>
        </w:rPr>
        <w:t>В ДОУ постоянно ведется работа по обеспечению безопасности жизнедеятельности детей. Неоднократно проводились мероприятия по ПДД с участием представителя из ГИБДД - Фроловой Т.А. и родителей.</w:t>
      </w:r>
      <w:r w:rsidRPr="00D83215">
        <w:rPr>
          <w:rFonts w:ascii="Times New Roman" w:eastAsia="Calibri" w:hAnsi="Times New Roman" w:cs="Times New Roman"/>
          <w:sz w:val="24"/>
          <w:szCs w:val="24"/>
        </w:rPr>
        <w:t xml:space="preserve"> Дети приняли участие в  </w:t>
      </w:r>
      <w:proofErr w:type="spellStart"/>
      <w:r w:rsidRPr="00D83215">
        <w:rPr>
          <w:rFonts w:ascii="Times New Roman" w:eastAsia="Calibri" w:hAnsi="Times New Roman" w:cs="Times New Roman"/>
          <w:sz w:val="24"/>
          <w:szCs w:val="24"/>
        </w:rPr>
        <w:t>выстаке</w:t>
      </w:r>
      <w:proofErr w:type="spellEnd"/>
      <w:r w:rsidRPr="00D83215">
        <w:rPr>
          <w:rFonts w:ascii="Times New Roman" w:eastAsia="Calibri" w:hAnsi="Times New Roman" w:cs="Times New Roman"/>
          <w:sz w:val="24"/>
          <w:szCs w:val="24"/>
        </w:rPr>
        <w:t xml:space="preserve"> рисунков по ПДД. Воспитанник подготовительной группы </w:t>
      </w:r>
      <w:proofErr w:type="spellStart"/>
      <w:r w:rsidRPr="00D83215">
        <w:rPr>
          <w:rFonts w:ascii="Times New Roman" w:eastAsia="Calibri" w:hAnsi="Times New Roman" w:cs="Times New Roman"/>
          <w:sz w:val="24"/>
          <w:szCs w:val="24"/>
        </w:rPr>
        <w:t>М.Гусев</w:t>
      </w:r>
      <w:proofErr w:type="spellEnd"/>
      <w:r w:rsidRPr="00D83215">
        <w:rPr>
          <w:rFonts w:ascii="Times New Roman" w:eastAsia="Calibri" w:hAnsi="Times New Roman" w:cs="Times New Roman"/>
          <w:sz w:val="24"/>
          <w:szCs w:val="24"/>
        </w:rPr>
        <w:t xml:space="preserve"> был отмечен грамотой от ГИБДД за участие в конкурсе рисунков по ПДД</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ind w:firstLine="285"/>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С детьми проводились различные мероприятия по безопасности: «Знает каждый гражданин этот номер 01», «Безопасность на водоемах в любую погоду», «Любопытный светофор»</w:t>
      </w:r>
      <w:proofErr w:type="gramStart"/>
      <w:r w:rsidRPr="00D83215">
        <w:rPr>
          <w:rFonts w:ascii="Times New Roman" w:eastAsia="Calibri" w:hAnsi="Times New Roman" w:cs="Times New Roman"/>
          <w:sz w:val="24"/>
          <w:szCs w:val="24"/>
        </w:rPr>
        <w:t xml:space="preserve"> ,</w:t>
      </w:r>
      <w:proofErr w:type="gramEnd"/>
      <w:r w:rsidRPr="00D83215">
        <w:rPr>
          <w:rFonts w:ascii="Times New Roman" w:eastAsia="Calibri" w:hAnsi="Times New Roman" w:cs="Times New Roman"/>
          <w:sz w:val="24"/>
          <w:szCs w:val="24"/>
        </w:rPr>
        <w:t xml:space="preserve"> «Светофор – </w:t>
      </w:r>
      <w:proofErr w:type="spellStart"/>
      <w:r w:rsidRPr="00D83215">
        <w:rPr>
          <w:rFonts w:ascii="Times New Roman" w:eastAsia="Calibri" w:hAnsi="Times New Roman" w:cs="Times New Roman"/>
          <w:sz w:val="24"/>
          <w:szCs w:val="24"/>
        </w:rPr>
        <w:t>светофорыч</w:t>
      </w:r>
      <w:proofErr w:type="spellEnd"/>
      <w:r w:rsidRPr="00D83215">
        <w:rPr>
          <w:rFonts w:ascii="Times New Roman" w:eastAsia="Calibri" w:hAnsi="Times New Roman" w:cs="Times New Roman"/>
          <w:sz w:val="24"/>
          <w:szCs w:val="24"/>
        </w:rPr>
        <w:t>», «Путешествие дорожных знаков» и др.</w:t>
      </w:r>
    </w:p>
    <w:p w:rsidR="00D83215" w:rsidRPr="00D83215" w:rsidRDefault="00D83215" w:rsidP="00D8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67"/>
        <w:jc w:val="both"/>
        <w:rPr>
          <w:rFonts w:ascii="Times New Roman" w:eastAsia="Times New Roman" w:hAnsi="Times New Roman" w:cs="Times New Roman"/>
          <w:color w:val="000000"/>
          <w:sz w:val="24"/>
          <w:szCs w:val="24"/>
          <w:lang w:eastAsia="ru-RU"/>
        </w:rPr>
      </w:pPr>
      <w:r w:rsidRPr="00D83215">
        <w:rPr>
          <w:rFonts w:ascii="Times New Roman" w:eastAsia="Times New Roman" w:hAnsi="Times New Roman" w:cs="Times New Roman"/>
          <w:b/>
          <w:bCs/>
          <w:color w:val="000000"/>
          <w:sz w:val="24"/>
          <w:szCs w:val="24"/>
          <w:lang w:eastAsia="ru-RU"/>
        </w:rPr>
        <w:t>Таким образом</w:t>
      </w:r>
      <w:r w:rsidRPr="00D83215">
        <w:rPr>
          <w:rFonts w:ascii="Times New Roman" w:eastAsia="Times New Roman" w:hAnsi="Times New Roman" w:cs="Times New Roman"/>
          <w:color w:val="000000"/>
          <w:sz w:val="24"/>
          <w:szCs w:val="24"/>
          <w:lang w:eastAsia="ru-RU"/>
        </w:rPr>
        <w:t xml:space="preserve">, работа педагогического коллектива по воспитанию </w:t>
      </w:r>
      <w:r w:rsidRPr="00D83215">
        <w:rPr>
          <w:rFonts w:ascii="Times New Roman" w:eastAsia="Calibri" w:hAnsi="Times New Roman" w:cs="Times New Roman"/>
          <w:bCs/>
          <w:color w:val="2D2A2A"/>
          <w:sz w:val="24"/>
          <w:szCs w:val="24"/>
        </w:rPr>
        <w:t>основ гражданственности и развития духовно  нравственного потенциала</w:t>
      </w:r>
      <w:r w:rsidRPr="00D83215">
        <w:rPr>
          <w:rFonts w:ascii="Times New Roman" w:eastAsia="Times New Roman" w:hAnsi="Times New Roman" w:cs="Times New Roman"/>
          <w:color w:val="000000"/>
          <w:sz w:val="24"/>
          <w:szCs w:val="24"/>
          <w:lang w:eastAsia="ru-RU"/>
        </w:rPr>
        <w:t xml:space="preserve"> у детей дошкольного </w:t>
      </w:r>
      <w:r w:rsidRPr="00D83215">
        <w:rPr>
          <w:rFonts w:ascii="Times New Roman" w:eastAsia="Times New Roman" w:hAnsi="Times New Roman" w:cs="Times New Roman"/>
          <w:color w:val="000000"/>
          <w:sz w:val="24"/>
          <w:szCs w:val="24"/>
          <w:lang w:eastAsia="ru-RU"/>
        </w:rPr>
        <w:lastRenderedPageBreak/>
        <w:t>возраста ведется планомерно, целенаправленно, систематически. Грубых нарушений не выявлено. Имеют место недочеты в работе отдельных групп и педагогов.</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i/>
          <w:sz w:val="24"/>
          <w:szCs w:val="24"/>
          <w:u w:val="single"/>
        </w:rPr>
      </w:pPr>
      <w:r w:rsidRPr="00D83215">
        <w:rPr>
          <w:rFonts w:ascii="Times New Roman" w:eastAsia="Calibri" w:hAnsi="Times New Roman" w:cs="Times New Roman"/>
          <w:sz w:val="24"/>
          <w:szCs w:val="24"/>
        </w:rPr>
        <w:t xml:space="preserve">   </w:t>
      </w:r>
      <w:r w:rsidRPr="00D83215">
        <w:rPr>
          <w:rFonts w:ascii="Times New Roman" w:eastAsia="Times New Roman" w:hAnsi="Times New Roman" w:cs="Times New Roman"/>
          <w:b/>
          <w:bCs/>
          <w:i/>
          <w:iCs/>
          <w:sz w:val="24"/>
          <w:szCs w:val="24"/>
          <w:lang w:eastAsia="ru-RU"/>
        </w:rPr>
        <w:t xml:space="preserve">  Взаимодействие с родителями</w:t>
      </w:r>
    </w:p>
    <w:p w:rsidR="00D83215" w:rsidRPr="00D83215" w:rsidRDefault="00D83215" w:rsidP="00D832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outlineLvl w:val="4"/>
        <w:rPr>
          <w:rFonts w:ascii="Times New Roman" w:eastAsia="Times New Roman" w:hAnsi="Times New Roman" w:cs="Times New Roman"/>
          <w:bCs/>
          <w:iCs/>
          <w:sz w:val="24"/>
          <w:szCs w:val="24"/>
          <w:lang w:eastAsia="ru-RU"/>
        </w:rPr>
      </w:pPr>
      <w:r w:rsidRPr="00D83215">
        <w:rPr>
          <w:rFonts w:ascii="Times New Roman" w:eastAsia="Times New Roman" w:hAnsi="Times New Roman" w:cs="Times New Roman"/>
          <w:bCs/>
          <w:iCs/>
          <w:sz w:val="24"/>
          <w:szCs w:val="24"/>
          <w:lang w:eastAsia="ru-RU"/>
        </w:rPr>
        <w:t>В течение всего учебного года поддерживалось взаимодействие с семьями воспитанников по принципу диалога и сотрудничества.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Содержание  работы с семьями  реализовалось  через разнообразные формы взаимодействия: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3215">
        <w:rPr>
          <w:rFonts w:ascii="Times New Roman" w:eastAsia="Times New Roman" w:hAnsi="Times New Roman" w:cs="Times New Roman"/>
          <w:b/>
          <w:sz w:val="24"/>
          <w:szCs w:val="24"/>
          <w:lang w:eastAsia="ru-RU"/>
        </w:rPr>
        <w:t>Традиционные: праздники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b/>
          <w:i/>
          <w:sz w:val="24"/>
          <w:szCs w:val="24"/>
          <w:lang w:eastAsia="ru-RU"/>
        </w:rPr>
        <w:t>Коллективные</w:t>
      </w:r>
      <w:r w:rsidRPr="00D83215">
        <w:rPr>
          <w:rFonts w:ascii="Times New Roman" w:eastAsia="Times New Roman" w:hAnsi="Times New Roman" w:cs="Times New Roman"/>
          <w:sz w:val="24"/>
          <w:szCs w:val="24"/>
          <w:lang w:eastAsia="ru-RU"/>
        </w:rPr>
        <w:t xml:space="preserve"> (групповые собрания, «Круглые столы», дни открытых дверей)</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b/>
          <w:i/>
          <w:sz w:val="24"/>
          <w:szCs w:val="24"/>
          <w:lang w:eastAsia="ru-RU"/>
        </w:rPr>
        <w:t>Индивидуальные</w:t>
      </w:r>
      <w:r w:rsidRPr="00D83215">
        <w:rPr>
          <w:rFonts w:ascii="Times New Roman" w:eastAsia="Times New Roman" w:hAnsi="Times New Roman" w:cs="Times New Roman"/>
          <w:sz w:val="24"/>
          <w:szCs w:val="24"/>
          <w:lang w:eastAsia="ru-RU"/>
        </w:rPr>
        <w:t xml:space="preserve"> (педагогические беседы с родителями, тематические консультации)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b/>
          <w:i/>
          <w:sz w:val="24"/>
          <w:szCs w:val="24"/>
          <w:lang w:eastAsia="ru-RU"/>
        </w:rPr>
        <w:t>Наглядно-информационные</w:t>
      </w:r>
      <w:r w:rsidRPr="00D83215">
        <w:rPr>
          <w:rFonts w:ascii="Times New Roman" w:eastAsia="Times New Roman" w:hAnsi="Times New Roman" w:cs="Times New Roman"/>
          <w:sz w:val="24"/>
          <w:szCs w:val="24"/>
          <w:lang w:eastAsia="ru-RU"/>
        </w:rPr>
        <w:t>:  (информационные проспекты для родителей, просмотры разнообразных  видов деятельности, видеоматериалы, тематические стенды, выставки детских работ, фото-стенды).</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b/>
          <w:sz w:val="24"/>
          <w:szCs w:val="24"/>
          <w:lang w:eastAsia="ru-RU"/>
        </w:rPr>
        <w:t xml:space="preserve">Нетрадиционные </w:t>
      </w:r>
      <w:r w:rsidRPr="00D83215">
        <w:rPr>
          <w:rFonts w:ascii="Times New Roman" w:eastAsia="Times New Roman" w:hAnsi="Times New Roman" w:cs="Times New Roman"/>
          <w:sz w:val="24"/>
          <w:szCs w:val="24"/>
          <w:lang w:eastAsia="ru-RU"/>
        </w:rPr>
        <w:t>формы организации были  направлены на установление неформальных контактов с родителями, привлечения их внимания к детскому саду.</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b/>
          <w:i/>
          <w:sz w:val="24"/>
          <w:szCs w:val="24"/>
          <w:lang w:eastAsia="ru-RU"/>
        </w:rPr>
        <w:t>Информационно-аналитические</w:t>
      </w:r>
      <w:r w:rsidRPr="00D83215">
        <w:rPr>
          <w:rFonts w:ascii="Times New Roman" w:eastAsia="Times New Roman" w:hAnsi="Times New Roman" w:cs="Times New Roman"/>
          <w:sz w:val="24"/>
          <w:szCs w:val="24"/>
          <w:lang w:eastAsia="ru-RU"/>
        </w:rPr>
        <w:t>: проведение анкетирования, профилактическая работа по проблемам нарушения прав ребенка в семье, совместные проекты и акции.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lang w:eastAsia="ru-RU"/>
        </w:rPr>
      </w:pPr>
      <w:r w:rsidRPr="00D83215">
        <w:rPr>
          <w:rFonts w:ascii="Times New Roman" w:eastAsia="Times New Roman" w:hAnsi="Times New Roman" w:cs="Times New Roman"/>
          <w:b/>
          <w:i/>
          <w:sz w:val="24"/>
          <w:szCs w:val="24"/>
          <w:lang w:eastAsia="ru-RU"/>
        </w:rPr>
        <w:t>Досуговые</w:t>
      </w:r>
      <w:r w:rsidRPr="00D83215">
        <w:rPr>
          <w:rFonts w:ascii="Times New Roman" w:eastAsia="Times New Roman" w:hAnsi="Times New Roman" w:cs="Times New Roman"/>
          <w:sz w:val="24"/>
          <w:szCs w:val="24"/>
          <w:lang w:eastAsia="ru-RU"/>
        </w:rPr>
        <w:t>: участие родителей в конкурсах, выставках, проектах, совместные праздники, развлечения</w:t>
      </w:r>
      <w:r w:rsidRPr="00D83215">
        <w:rPr>
          <w:rFonts w:ascii="Times New Roman" w:eastAsia="Times New Roman" w:hAnsi="Times New Roman" w:cs="Times New Roman"/>
          <w:color w:val="C00000"/>
          <w:sz w:val="24"/>
          <w:szCs w:val="24"/>
          <w:lang w:eastAsia="ru-RU"/>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Данные формы работы дают возможность родителям увидеть стиль общения педагогов с детьми, включиться в общение и деятельность детей и воспитателей, что позволяет судить о ДОУ как об открытой системе.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color w:val="C00000"/>
          <w:sz w:val="24"/>
          <w:szCs w:val="24"/>
          <w:lang w:eastAsia="ru-RU"/>
        </w:rPr>
        <w:t xml:space="preserve">          </w:t>
      </w:r>
      <w:r w:rsidRPr="00D83215">
        <w:rPr>
          <w:rFonts w:ascii="Times New Roman" w:eastAsia="Times New Roman" w:hAnsi="Times New Roman" w:cs="Times New Roman"/>
          <w:sz w:val="24"/>
          <w:szCs w:val="24"/>
          <w:lang w:eastAsia="ru-RU"/>
        </w:rPr>
        <w:t xml:space="preserve">Активно и широко взаимодействовать  с родителями и общественностью позволяет наличие сайта МБДОУ,  где родители и интересующие лица могут получить интересующую их информацию, задать любой вопрос, узнать  особенности организации работы нашего учреждения.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D83215">
        <w:rPr>
          <w:rFonts w:ascii="Times New Roman" w:eastAsia="Times New Roman" w:hAnsi="Times New Roman" w:cs="Times New Roman"/>
          <w:sz w:val="24"/>
          <w:szCs w:val="24"/>
          <w:lang w:eastAsia="ru-RU"/>
        </w:rPr>
        <w:t xml:space="preserve">        Таким образом, создание единого образовательного  пространства основано на  включении родителей как равноправных партнеров в воспитательно-образовательный процесс в детском саду</w:t>
      </w:r>
      <w:r w:rsidRPr="00D83215">
        <w:rPr>
          <w:rFonts w:ascii="Times New Roman" w:eastAsia="Times New Roman" w:hAnsi="Times New Roman" w:cs="Times New Roman"/>
          <w:sz w:val="28"/>
          <w:szCs w:val="28"/>
          <w:lang w:eastAsia="ru-RU"/>
        </w:rPr>
        <w:t>.</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8"/>
          <w:szCs w:val="24"/>
          <w:lang w:eastAsia="ru-RU"/>
        </w:rPr>
      </w:pPr>
      <w:r w:rsidRPr="00D83215">
        <w:rPr>
          <w:rFonts w:ascii="Times New Roman" w:eastAsia="Times New Roman" w:hAnsi="Times New Roman" w:cs="Times New Roman"/>
          <w:sz w:val="28"/>
          <w:szCs w:val="24"/>
          <w:lang w:eastAsia="ru-RU"/>
        </w:rPr>
        <w:t xml:space="preserve">     </w:t>
      </w:r>
      <w:r w:rsidRPr="00D83215">
        <w:rPr>
          <w:rFonts w:ascii="Times New Roman" w:eastAsia="Times New Roman" w:hAnsi="Times New Roman" w:cs="Times New Roman"/>
          <w:color w:val="FF0000"/>
          <w:sz w:val="28"/>
          <w:szCs w:val="24"/>
          <w:lang w:eastAsia="ru-RU"/>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8"/>
          <w:szCs w:val="24"/>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i/>
          <w:sz w:val="24"/>
          <w:szCs w:val="24"/>
          <w:u w:val="single"/>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u w:val="single"/>
        </w:rPr>
      </w:pPr>
      <w:r w:rsidRPr="00D83215">
        <w:rPr>
          <w:rFonts w:ascii="Times New Roman" w:eastAsia="Calibri" w:hAnsi="Times New Roman" w:cs="Times New Roman"/>
          <w:b/>
          <w:bCs/>
          <w:sz w:val="24"/>
          <w:szCs w:val="24"/>
          <w:u w:val="single"/>
        </w:rPr>
        <w:t>Осуществление связи дошкольного образовательного учреждения со школой в вопросах преемственности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Поддерживая преемственную связь со школой, было проведено родительское собрание будущих первоклассников  совместно с заведующей филиала </w:t>
      </w:r>
      <w:proofErr w:type="spellStart"/>
      <w:r w:rsidRPr="00D83215">
        <w:rPr>
          <w:rFonts w:ascii="Times New Roman" w:eastAsia="Calibri" w:hAnsi="Times New Roman" w:cs="Times New Roman"/>
          <w:sz w:val="24"/>
          <w:szCs w:val="24"/>
        </w:rPr>
        <w:t>Мушлантовой</w:t>
      </w:r>
      <w:proofErr w:type="spellEnd"/>
      <w:r w:rsidRPr="00D83215">
        <w:rPr>
          <w:rFonts w:ascii="Times New Roman" w:eastAsia="Calibri" w:hAnsi="Times New Roman" w:cs="Times New Roman"/>
          <w:sz w:val="24"/>
          <w:szCs w:val="24"/>
        </w:rPr>
        <w:t xml:space="preserve"> Т.В. и учителем начальных классов Барановой С.А.. Они ознакомили родителей будущих </w:t>
      </w:r>
      <w:proofErr w:type="gramStart"/>
      <w:r w:rsidRPr="00D83215">
        <w:rPr>
          <w:rFonts w:ascii="Times New Roman" w:eastAsia="Calibri" w:hAnsi="Times New Roman" w:cs="Times New Roman"/>
          <w:sz w:val="24"/>
          <w:szCs w:val="24"/>
        </w:rPr>
        <w:t>первоклассников</w:t>
      </w:r>
      <w:proofErr w:type="gramEnd"/>
      <w:r w:rsidRPr="00D83215">
        <w:rPr>
          <w:rFonts w:ascii="Times New Roman" w:eastAsia="Calibri" w:hAnsi="Times New Roman" w:cs="Times New Roman"/>
          <w:sz w:val="24"/>
          <w:szCs w:val="24"/>
        </w:rPr>
        <w:t xml:space="preserve"> с правилами приема обучающих в первый класс, а также  о внеурочной занятости и досуговой деятельности учеников начальных классов.</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Отслеживая результаты обучения в школе выпускников детского сада, мы поддерживаем преемственную связь с учителями начальных классов. Учителя отмечают хороший  уровень развития  учебной деятельности выпускников. За период пребывания в дошкольном учреждении дети накопили большой потенциал интеллектуальных и организаторских способностей.</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r w:rsidRPr="00D83215">
        <w:rPr>
          <w:rFonts w:ascii="Times New Roman" w:eastAsia="Calibri" w:hAnsi="Times New Roman" w:cs="Times New Roman"/>
          <w:b/>
          <w:i/>
          <w:iCs/>
          <w:sz w:val="24"/>
          <w:szCs w:val="24"/>
        </w:rPr>
        <w:t>Уровень мотивации обучения</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p>
    <w:tbl>
      <w:tblPr>
        <w:tblW w:w="0" w:type="auto"/>
        <w:tblLayout w:type="fixed"/>
        <w:tblLook w:val="00A0" w:firstRow="1" w:lastRow="0" w:firstColumn="1" w:lastColumn="0" w:noHBand="0" w:noVBand="0"/>
      </w:tblPr>
      <w:tblGrid>
        <w:gridCol w:w="3749"/>
        <w:gridCol w:w="4843"/>
      </w:tblGrid>
      <w:tr w:rsidR="00D83215" w:rsidRPr="00D83215" w:rsidTr="00D83215">
        <w:tc>
          <w:tcPr>
            <w:tcW w:w="3749" w:type="dxa"/>
            <w:hideMark/>
          </w:tcPr>
          <w:p w:rsidR="00D83215" w:rsidRPr="00D83215" w:rsidRDefault="00D83215" w:rsidP="00D83215">
            <w:pPr>
              <w:spacing w:after="0" w:line="240" w:lineRule="auto"/>
              <w:jc w:val="both"/>
              <w:rPr>
                <w:rFonts w:ascii="Times New Roman" w:eastAsia="Calibri" w:hAnsi="Times New Roman" w:cs="Times New Roman"/>
                <w:b/>
                <w:i/>
                <w:iCs/>
                <w:sz w:val="24"/>
                <w:szCs w:val="24"/>
              </w:rPr>
            </w:pPr>
            <w:r w:rsidRPr="00D83215">
              <w:rPr>
                <w:rFonts w:ascii="Times New Roman" w:eastAsia="Calibri" w:hAnsi="Times New Roman" w:cs="Times New Roman"/>
                <w:iCs/>
                <w:sz w:val="24"/>
                <w:szCs w:val="24"/>
              </w:rPr>
              <w:lastRenderedPageBreak/>
              <w:t>Большинство детей (86%) имеют высокий и средний уровень мотивации обучения, что является благоприятным показателем для начала обучения в школе.</w:t>
            </w:r>
          </w:p>
        </w:tc>
        <w:tc>
          <w:tcPr>
            <w:tcW w:w="4843" w:type="dxa"/>
            <w:hideMark/>
          </w:tcPr>
          <w:p w:rsidR="00D83215" w:rsidRPr="00D83215" w:rsidRDefault="00D83215" w:rsidP="00D83215">
            <w:pPr>
              <w:spacing w:after="0" w:line="240" w:lineRule="auto"/>
              <w:jc w:val="both"/>
              <w:rPr>
                <w:rFonts w:ascii="Times New Roman" w:eastAsia="Calibri" w:hAnsi="Times New Roman" w:cs="Times New Roman"/>
                <w:b/>
                <w:i/>
                <w:iCs/>
                <w:sz w:val="24"/>
                <w:szCs w:val="24"/>
              </w:rPr>
            </w:pPr>
            <w:r w:rsidRPr="00D83215">
              <w:rPr>
                <w:rFonts w:ascii="Times New Roman" w:eastAsia="Calibri" w:hAnsi="Times New Roman" w:cs="Times New Roman"/>
                <w:b/>
                <w:i/>
                <w:iCs/>
                <w:sz w:val="24"/>
                <w:szCs w:val="24"/>
              </w:rPr>
              <w:object w:dxaOrig="4290" w:dyaOrig="2880">
                <v:shape id="_x0000_i1025" type="#_x0000_t75" style="width:214.65pt;height:2in" o:ole="">
                  <v:imagedata r:id="rId8" o:title=""/>
                </v:shape>
                <o:OLEObject Type="Embed" ProgID="MSGraph.Chart.8" ShapeID="_x0000_i1025" DrawAspect="Content" ObjectID="_1604316345" r:id="rId9">
                  <o:FieldCodes>\s</o:FieldCodes>
                </o:OLEObject>
              </w:object>
            </w:r>
          </w:p>
        </w:tc>
      </w:tr>
    </w:tbl>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iCs/>
          <w:sz w:val="24"/>
          <w:szCs w:val="24"/>
        </w:rPr>
      </w:pPr>
      <w:r w:rsidRPr="00D83215">
        <w:rPr>
          <w:rFonts w:ascii="Times New Roman" w:eastAsia="Calibri" w:hAnsi="Times New Roman" w:cs="Times New Roman"/>
          <w:sz w:val="24"/>
          <w:szCs w:val="24"/>
        </w:rPr>
        <w:t xml:space="preserve">Посредством развивающих индивидуальных, подгрупповых, групповых занятий проделана большая работа по развитию у выпускников волевых качеств личности, умению общаться с окружающими людьми, быть доброжелательным с другими детьми, взрослыми, в том числе педагогами.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1860"/>
        </w:tabs>
        <w:spacing w:after="0" w:line="240" w:lineRule="atLeast"/>
        <w:jc w:val="both"/>
        <w:rPr>
          <w:rFonts w:ascii="Times New Roman" w:eastAsia="Calibri" w:hAnsi="Times New Roman" w:cs="Times New Roman"/>
          <w:b/>
          <w:i/>
          <w:sz w:val="24"/>
          <w:szCs w:val="24"/>
          <w:u w:val="single"/>
        </w:rPr>
      </w:pPr>
      <w:r w:rsidRPr="00D83215">
        <w:rPr>
          <w:rFonts w:ascii="Times New Roman" w:eastAsia="Calibri" w:hAnsi="Times New Roman" w:cs="Times New Roman"/>
          <w:b/>
          <w:i/>
          <w:sz w:val="24"/>
          <w:szCs w:val="24"/>
          <w:u w:val="single"/>
        </w:rPr>
        <w:t>Охрана жизни и укрепление здоровья дошкольников</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Calibri" w:hAnsi="Times New Roman" w:cs="Times New Roman"/>
          <w:sz w:val="24"/>
          <w:szCs w:val="24"/>
        </w:rPr>
        <w:t xml:space="preserve">  </w:t>
      </w:r>
      <w:r w:rsidRPr="00D83215">
        <w:rPr>
          <w:rFonts w:ascii="Times New Roman" w:eastAsia="Times New Roman" w:hAnsi="Times New Roman" w:cs="Times New Roman"/>
          <w:sz w:val="24"/>
          <w:szCs w:val="24"/>
          <w:lang w:eastAsia="ru-RU"/>
        </w:rPr>
        <w:t xml:space="preserve">В течение  учебного года коллектив также отслеживал результаты  работы по направлению охраны жизни и укреплению здоровья дошкольников.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Медицинский блок в ДОУ включает кабинет для медицинского осмотра детей, изолятор и процедурный кабинет. Оснащение медицинским оборудованием достаточное.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w:t>
      </w:r>
      <w:proofErr w:type="spellStart"/>
      <w:r w:rsidRPr="00D83215">
        <w:rPr>
          <w:rFonts w:ascii="Times New Roman" w:eastAsia="Times New Roman" w:hAnsi="Times New Roman" w:cs="Times New Roman"/>
          <w:sz w:val="24"/>
          <w:szCs w:val="24"/>
          <w:lang w:eastAsia="ru-RU"/>
        </w:rPr>
        <w:t>санитарно</w:t>
      </w:r>
      <w:proofErr w:type="spellEnd"/>
      <w:r w:rsidRPr="00D83215">
        <w:rPr>
          <w:rFonts w:ascii="Times New Roman" w:eastAsia="Times New Roman" w:hAnsi="Times New Roman" w:cs="Times New Roman"/>
          <w:sz w:val="24"/>
          <w:szCs w:val="24"/>
          <w:lang w:eastAsia="ru-RU"/>
        </w:rPr>
        <w:t xml:space="preserve"> - гигиенических норм, режима и обеспечение качества питания.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shd w:val="clear" w:color="auto" w:fill="FFFFFF"/>
        </w:rPr>
      </w:pPr>
      <w:r w:rsidRPr="00D83215">
        <w:rPr>
          <w:rFonts w:ascii="Times New Roman" w:eastAsia="Times New Roman" w:hAnsi="Times New Roman" w:cs="Times New Roman"/>
          <w:sz w:val="24"/>
          <w:szCs w:val="24"/>
          <w:lang w:eastAsia="ru-RU"/>
        </w:rPr>
        <w:t xml:space="preserve">  </w:t>
      </w:r>
      <w:r w:rsidRPr="00D83215">
        <w:rPr>
          <w:rFonts w:ascii="Times New Roman" w:eastAsia="Calibri" w:hAnsi="Times New Roman" w:cs="Times New Roman"/>
          <w:bCs/>
          <w:sz w:val="24"/>
          <w:szCs w:val="24"/>
          <w:shd w:val="clear" w:color="auto" w:fill="FFFFFF"/>
        </w:rPr>
        <w:t>Педагоги нашего детского сада считают главной  своей задачей – это формирование у детей представлений о том, что  здоровье – главная ценность человеческой жизни, формирование у дошкольников основ здорового образа жизни. Расширяют  и закрепляют  знания детей о спорте, его видах, о здоровом образе жизни, расширяют представления о том, что полезно и вредно для здоровья,  воспитывают любовь к физкультуре и спорту воспитывают</w:t>
      </w:r>
      <w:proofErr w:type="gramStart"/>
      <w:r w:rsidRPr="00D83215">
        <w:rPr>
          <w:rFonts w:ascii="Times New Roman" w:eastAsia="Calibri" w:hAnsi="Times New Roman" w:cs="Times New Roman"/>
          <w:bCs/>
          <w:sz w:val="24"/>
          <w:szCs w:val="24"/>
          <w:shd w:val="clear" w:color="auto" w:fill="FFFFFF"/>
        </w:rPr>
        <w:t>.</w:t>
      </w:r>
      <w:proofErr w:type="gramEnd"/>
      <w:r w:rsidRPr="00D83215">
        <w:rPr>
          <w:rFonts w:ascii="Times New Roman" w:eastAsia="Calibri" w:hAnsi="Times New Roman" w:cs="Times New Roman"/>
          <w:bCs/>
          <w:sz w:val="24"/>
          <w:szCs w:val="24"/>
          <w:shd w:val="clear" w:color="auto" w:fill="FFFFFF"/>
        </w:rPr>
        <w:t xml:space="preserve"> </w:t>
      </w:r>
      <w:proofErr w:type="gramStart"/>
      <w:r w:rsidRPr="00D83215">
        <w:rPr>
          <w:rFonts w:ascii="Times New Roman" w:eastAsia="Calibri" w:hAnsi="Times New Roman" w:cs="Times New Roman"/>
          <w:bCs/>
          <w:sz w:val="24"/>
          <w:szCs w:val="24"/>
          <w:shd w:val="clear" w:color="auto" w:fill="FFFFFF"/>
        </w:rPr>
        <w:t>с</w:t>
      </w:r>
      <w:proofErr w:type="gramEnd"/>
      <w:r w:rsidRPr="00D83215">
        <w:rPr>
          <w:rFonts w:ascii="Times New Roman" w:eastAsia="Calibri" w:hAnsi="Times New Roman" w:cs="Times New Roman"/>
          <w:bCs/>
          <w:sz w:val="24"/>
          <w:szCs w:val="24"/>
          <w:shd w:val="clear" w:color="auto" w:fill="FFFFFF"/>
        </w:rPr>
        <w:t>озидательное отношение к своему здоровью - создавать условия, способствующие сохранению и укреплению здоровья дошкольников. Мы, взрослые, хотим, чтобы наши дети  становились сильнее, входили в будущую жизнь не только знающими людьми, но и людьми здоровыми. Ведь здоровье – это бесценный дар.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Воспитатели совместно с медицинской сестрой проводили мониторинг  состояния физического развития детей,  заполняли  паспорта  здоровья.</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FF0000"/>
          <w:sz w:val="24"/>
          <w:szCs w:val="24"/>
          <w:lang w:eastAsia="ru-RU"/>
        </w:rPr>
      </w:pPr>
      <w:r w:rsidRPr="00D83215">
        <w:rPr>
          <w:rFonts w:ascii="Times New Roman" w:eastAsia="Times New Roman" w:hAnsi="Times New Roman" w:cs="Times New Roman"/>
          <w:sz w:val="24"/>
          <w:szCs w:val="24"/>
          <w:lang w:eastAsia="ru-RU"/>
        </w:rPr>
        <w:t xml:space="preserve">       Повысить качество работы по оздоровлению дошкольников позволили проводимые в ДОУ  совместно с родителями мероприятия: развлечение «Весёлые старты» </w:t>
      </w:r>
      <w:proofErr w:type="gramStart"/>
      <w:r w:rsidRPr="00D83215">
        <w:rPr>
          <w:rFonts w:ascii="Times New Roman" w:eastAsia="Times New Roman" w:hAnsi="Times New Roman" w:cs="Times New Roman"/>
          <w:sz w:val="24"/>
          <w:szCs w:val="24"/>
          <w:lang w:eastAsia="ru-RU"/>
        </w:rPr>
        <w:t>-в</w:t>
      </w:r>
      <w:proofErr w:type="gramEnd"/>
      <w:r w:rsidRPr="00D83215">
        <w:rPr>
          <w:rFonts w:ascii="Times New Roman" w:eastAsia="Times New Roman" w:hAnsi="Times New Roman" w:cs="Times New Roman"/>
          <w:sz w:val="24"/>
          <w:szCs w:val="24"/>
          <w:lang w:eastAsia="ru-RU"/>
        </w:rPr>
        <w:t xml:space="preserve">оспитатель Добрая В.П.;  «Малые олимпийские игры»- педагоги Лемяскина В.Е. и Чернышева Е.И.; </w:t>
      </w:r>
      <w:proofErr w:type="gramStart"/>
      <w:r w:rsidRPr="00D83215">
        <w:rPr>
          <w:rFonts w:ascii="Times New Roman" w:eastAsia="Times New Roman" w:hAnsi="Times New Roman" w:cs="Times New Roman"/>
          <w:sz w:val="24"/>
          <w:szCs w:val="24"/>
          <w:lang w:eastAsia="ru-RU"/>
        </w:rPr>
        <w:t xml:space="preserve">и «Малые зимние Олимпийские игры»- воспитатель Семёнова О.В., спортивный досуг «Спортивная семья»- воспитатель Лемяскина В.Е., спортивное развлечение «Мишка любит физкультуру»- педагог Мартынова В.Д., спортивное развлечение «С физкультурой мы дружны»- педагоги Илюхина С.А. и Добрая В.П., </w:t>
      </w:r>
      <w:r w:rsidRPr="00D83215">
        <w:rPr>
          <w:rFonts w:ascii="Times New Roman" w:eastAsia="Times New Roman" w:hAnsi="Times New Roman" w:cs="Times New Roman"/>
          <w:bCs/>
          <w:sz w:val="24"/>
          <w:szCs w:val="24"/>
          <w:shd w:val="clear" w:color="auto" w:fill="FFFFFF"/>
          <w:lang w:eastAsia="ru-RU"/>
        </w:rPr>
        <w:t>спортивно-развлекательный досуг «Путешествие в страну Здоровей-ка»- воспитатели Семенова О.В. и Чернышева Е.И.</w:t>
      </w:r>
      <w:proofErr w:type="gramEnd"/>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color w:val="FF0000"/>
          <w:sz w:val="24"/>
          <w:szCs w:val="24"/>
          <w:lang w:eastAsia="ru-RU"/>
        </w:rPr>
        <w:t xml:space="preserve">   </w:t>
      </w:r>
      <w:r w:rsidRPr="00D83215">
        <w:rPr>
          <w:rFonts w:ascii="Times New Roman" w:eastAsia="Times New Roman" w:hAnsi="Times New Roman" w:cs="Times New Roman"/>
          <w:sz w:val="24"/>
          <w:szCs w:val="24"/>
          <w:lang w:eastAsia="ru-RU"/>
        </w:rPr>
        <w:t xml:space="preserve">Делая вывод о работе с родителями,   можно сказать, что семья во многом определяет отношение детей к физической культуре, спорту, ЗОЖ.  </w:t>
      </w:r>
      <w:r w:rsidRPr="00D83215">
        <w:rPr>
          <w:rFonts w:ascii="Times New Roman" w:eastAsia="Times New Roman" w:hAnsi="Times New Roman" w:cs="Times New Roman"/>
          <w:bCs/>
          <w:sz w:val="24"/>
          <w:szCs w:val="24"/>
          <w:lang w:eastAsia="ru-RU"/>
        </w:rPr>
        <w:t xml:space="preserve">    </w:t>
      </w:r>
      <w:r w:rsidRPr="00D83215">
        <w:rPr>
          <w:rFonts w:ascii="Times New Roman" w:eastAsia="Times New Roman" w:hAnsi="Times New Roman" w:cs="Times New Roman"/>
          <w:sz w:val="24"/>
          <w:szCs w:val="24"/>
          <w:lang w:eastAsia="ru-RU"/>
        </w:rPr>
        <w:t xml:space="preserve">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Ежемесячно медсестра проводит анализ посещаемости и заболеваемости детей. Средняя посещаемость в ДОУ  за 2017 год составила 76%.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FF0000"/>
          <w:sz w:val="24"/>
          <w:szCs w:val="24"/>
          <w:lang w:eastAsia="ru-RU"/>
        </w:rPr>
      </w:pPr>
      <w:r w:rsidRPr="00D83215">
        <w:rPr>
          <w:rFonts w:ascii="Times New Roman" w:eastAsia="Times New Roman" w:hAnsi="Times New Roman" w:cs="Times New Roman"/>
          <w:sz w:val="24"/>
          <w:szCs w:val="24"/>
          <w:lang w:eastAsia="ru-RU"/>
        </w:rPr>
        <w:t xml:space="preserve">    Неоднократно </w:t>
      </w:r>
      <w:proofErr w:type="gramStart"/>
      <w:r w:rsidRPr="00D83215">
        <w:rPr>
          <w:rFonts w:ascii="Times New Roman" w:eastAsia="Times New Roman" w:hAnsi="Times New Roman" w:cs="Times New Roman"/>
          <w:sz w:val="24"/>
          <w:szCs w:val="24"/>
          <w:lang w:eastAsia="ru-RU"/>
        </w:rPr>
        <w:t>м</w:t>
      </w:r>
      <w:proofErr w:type="gramEnd"/>
      <w:r w:rsidRPr="00D83215">
        <w:rPr>
          <w:rFonts w:ascii="Times New Roman" w:eastAsia="Times New Roman" w:hAnsi="Times New Roman" w:cs="Times New Roman"/>
          <w:sz w:val="24"/>
          <w:szCs w:val="24"/>
          <w:lang w:eastAsia="ru-RU"/>
        </w:rPr>
        <w:t xml:space="preserve">/с Егорова Е.Н.  выступала на родительских собраниях о «Профилактике гриппа и его вакцинации», «О профилактике ОРВИ и гельминтов», «Профилактика педикулёза». Медико-педагогический коллектив уделяет внимание и закаливающим процедурам. Они проводятся воспитателями групп в течение всего </w:t>
      </w:r>
      <w:r w:rsidRPr="00D83215">
        <w:rPr>
          <w:rFonts w:ascii="Times New Roman" w:eastAsia="Times New Roman" w:hAnsi="Times New Roman" w:cs="Times New Roman"/>
          <w:sz w:val="24"/>
          <w:szCs w:val="24"/>
          <w:lang w:eastAsia="ru-RU"/>
        </w:rPr>
        <w:lastRenderedPageBreak/>
        <w:t xml:space="preserve">времени с постепенным усложнением их характера, длительности и дозировки на основе состояния здоровья, возрастных и индивидуальных особенностей каждого ребёнка. </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Родители постоянно получают информацию об оздоровительной работе, проводятся консультации по профилактике и лечению заболеваний. Ежегодно  организовывается углубленный медосмотр детей врачами узких специальностей. На основе результатов осмотра </w:t>
      </w:r>
      <w:proofErr w:type="gramStart"/>
      <w:r w:rsidRPr="00D83215">
        <w:rPr>
          <w:rFonts w:ascii="Times New Roman" w:eastAsia="Times New Roman" w:hAnsi="Times New Roman" w:cs="Times New Roman"/>
          <w:sz w:val="24"/>
          <w:szCs w:val="24"/>
          <w:lang w:eastAsia="ru-RU"/>
        </w:rPr>
        <w:t>определяются диспансерные группы и совместно с врачом-педиатром намечается</w:t>
      </w:r>
      <w:proofErr w:type="gramEnd"/>
      <w:r w:rsidRPr="00D83215">
        <w:rPr>
          <w:rFonts w:ascii="Times New Roman" w:eastAsia="Times New Roman" w:hAnsi="Times New Roman" w:cs="Times New Roman"/>
          <w:sz w:val="24"/>
          <w:szCs w:val="24"/>
          <w:lang w:eastAsia="ru-RU"/>
        </w:rPr>
        <w:t xml:space="preserve"> профилактическая и лечебная работа.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
          <w:sz w:val="24"/>
          <w:szCs w:val="24"/>
          <w:u w:val="single"/>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
          <w:sz w:val="24"/>
          <w:szCs w:val="24"/>
          <w:u w:val="single"/>
          <w:lang w:eastAsia="ru-RU"/>
        </w:rPr>
      </w:pPr>
      <w:r w:rsidRPr="00D83215">
        <w:rPr>
          <w:rFonts w:ascii="Times New Roman" w:eastAsia="Times New Roman" w:hAnsi="Times New Roman" w:cs="Times New Roman"/>
          <w:b/>
          <w:bCs/>
          <w:i/>
          <w:sz w:val="24"/>
          <w:szCs w:val="24"/>
          <w:u w:val="single"/>
          <w:lang w:eastAsia="ru-RU"/>
        </w:rPr>
        <w:t>Количество дней пропущенных по болезни на одного ребенка составило – 6 дней</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D83215">
        <w:rPr>
          <w:rFonts w:ascii="Times New Roman" w:eastAsia="Times New Roman" w:hAnsi="Times New Roman" w:cs="Times New Roman"/>
          <w:b/>
          <w:noProof/>
          <w:sz w:val="24"/>
          <w:szCs w:val="24"/>
          <w:lang w:eastAsia="ru-RU"/>
        </w:rPr>
        <w:drawing>
          <wp:inline distT="0" distB="0" distL="0" distR="0" wp14:anchorId="676361EC" wp14:editId="6AB092FE">
            <wp:extent cx="522732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u w:val="single"/>
          <w:lang w:eastAsia="ru-RU"/>
        </w:rPr>
      </w:pPr>
      <w:r w:rsidRPr="00D83215">
        <w:rPr>
          <w:rFonts w:ascii="Times New Roman" w:eastAsia="Times New Roman" w:hAnsi="Times New Roman" w:cs="Times New Roman"/>
          <w:color w:val="FF0000"/>
          <w:sz w:val="24"/>
          <w:szCs w:val="24"/>
          <w:lang w:eastAsia="ru-RU"/>
        </w:rPr>
        <w:tab/>
      </w:r>
      <w:r w:rsidRPr="00D83215">
        <w:rPr>
          <w:rFonts w:ascii="Times New Roman" w:eastAsia="Times New Roman" w:hAnsi="Times New Roman" w:cs="Times New Roman"/>
          <w:b/>
          <w:i/>
          <w:sz w:val="24"/>
          <w:szCs w:val="24"/>
          <w:u w:val="single"/>
          <w:lang w:eastAsia="ru-RU"/>
        </w:rPr>
        <w:t>Количество детей состоящих на диспансерном учёте: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28"/>
        <w:gridCol w:w="1909"/>
        <w:gridCol w:w="1908"/>
        <w:gridCol w:w="1922"/>
      </w:tblGrid>
      <w:tr w:rsidR="00D83215" w:rsidRPr="00D83215" w:rsidTr="00D83215">
        <w:tc>
          <w:tcPr>
            <w:tcW w:w="1904" w:type="dxa"/>
            <w:tcBorders>
              <w:top w:val="single" w:sz="4" w:space="0" w:color="auto"/>
              <w:left w:val="single" w:sz="4" w:space="0" w:color="auto"/>
              <w:bottom w:val="single" w:sz="4" w:space="0" w:color="auto"/>
              <w:right w:val="single" w:sz="4" w:space="0" w:color="auto"/>
            </w:tcBorders>
          </w:tcPr>
          <w:p w:rsidR="00D83215" w:rsidRPr="00D83215" w:rsidRDefault="00D83215" w:rsidP="00D83215">
            <w:pPr>
              <w:spacing w:after="0" w:line="360" w:lineRule="auto"/>
              <w:jc w:val="both"/>
              <w:rPr>
                <w:rFonts w:ascii="Times New Roman" w:eastAsia="Times New Roman" w:hAnsi="Times New Roman" w:cs="Times New Roman"/>
                <w:b/>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состояло</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снято</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взято</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состоит</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2011</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2012</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1</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5</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2013</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5</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1</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2014</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c>
          <w:tcPr>
            <w:tcW w:w="1909" w:type="dxa"/>
            <w:tcBorders>
              <w:top w:val="single" w:sz="4" w:space="0" w:color="auto"/>
              <w:left w:val="single" w:sz="4" w:space="0" w:color="auto"/>
              <w:bottom w:val="single" w:sz="4" w:space="0" w:color="auto"/>
              <w:right w:val="single" w:sz="4" w:space="0" w:color="auto"/>
            </w:tcBorders>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2015</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2016</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2017</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r>
      <w:tr w:rsidR="00D83215" w:rsidRPr="00D83215" w:rsidTr="00D83215">
        <w:tc>
          <w:tcPr>
            <w:tcW w:w="1904"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2018</w:t>
            </w:r>
          </w:p>
        </w:tc>
        <w:tc>
          <w:tcPr>
            <w:tcW w:w="192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4</w:t>
            </w:r>
          </w:p>
        </w:tc>
        <w:tc>
          <w:tcPr>
            <w:tcW w:w="1922" w:type="dxa"/>
            <w:tcBorders>
              <w:top w:val="single" w:sz="4" w:space="0" w:color="auto"/>
              <w:left w:val="single" w:sz="4" w:space="0" w:color="auto"/>
              <w:bottom w:val="single" w:sz="4" w:space="0" w:color="auto"/>
              <w:right w:val="single" w:sz="4" w:space="0" w:color="auto"/>
            </w:tcBorders>
            <w:hideMark/>
          </w:tcPr>
          <w:p w:rsidR="00D83215" w:rsidRPr="00D83215" w:rsidRDefault="00D83215" w:rsidP="00D83215">
            <w:pPr>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7</w:t>
            </w:r>
          </w:p>
        </w:tc>
      </w:tr>
    </w:tbl>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i/>
          <w:sz w:val="24"/>
          <w:szCs w:val="24"/>
          <w:u w:val="single"/>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u w:val="single"/>
          <w:lang w:eastAsia="ru-RU"/>
        </w:rPr>
      </w:pPr>
      <w:r w:rsidRPr="00D83215">
        <w:rPr>
          <w:rFonts w:ascii="Times New Roman" w:eastAsia="Times New Roman" w:hAnsi="Times New Roman" w:cs="Times New Roman"/>
          <w:b/>
          <w:i/>
          <w:sz w:val="24"/>
          <w:szCs w:val="24"/>
          <w:u w:val="single"/>
          <w:lang w:eastAsia="ru-RU"/>
        </w:rPr>
        <w:t>Распределение по группам здоровья</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noProof/>
          <w:sz w:val="24"/>
          <w:szCs w:val="24"/>
          <w:lang w:eastAsia="ru-RU"/>
        </w:rPr>
        <w:drawing>
          <wp:inline distT="0" distB="0" distL="0" distR="0" wp14:anchorId="755C1E95" wp14:editId="6A0E3589">
            <wp:extent cx="5943600"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lastRenderedPageBreak/>
        <w:t xml:space="preserve">    Ухудшение  здоровья детей  не отмечено. Тем не менее, пропуски по болезни, обусловленные сезонными  заболеваниями, ветряной спой остаются более высокими, чем прошлый год. Необходимо совершенствование оздоровительной и профилактической работы. Применение </w:t>
      </w:r>
      <w:proofErr w:type="spellStart"/>
      <w:r w:rsidRPr="00D83215">
        <w:rPr>
          <w:rFonts w:ascii="Times New Roman" w:eastAsia="Times New Roman" w:hAnsi="Times New Roman" w:cs="Times New Roman"/>
          <w:sz w:val="24"/>
          <w:szCs w:val="24"/>
          <w:lang w:eastAsia="ru-RU"/>
        </w:rPr>
        <w:t>здоровьесберегающих</w:t>
      </w:r>
      <w:proofErr w:type="spellEnd"/>
      <w:r w:rsidRPr="00D83215">
        <w:rPr>
          <w:rFonts w:ascii="Times New Roman" w:eastAsia="Times New Roman" w:hAnsi="Times New Roman" w:cs="Times New Roman"/>
          <w:sz w:val="24"/>
          <w:szCs w:val="24"/>
          <w:lang w:eastAsia="ru-RU"/>
        </w:rPr>
        <w:t xml:space="preserve"> технологий. Ведение активной просветительной работы с родителями.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   Питание детей в ДОУ осуществляется в соответствии с 10-ти дневным меню.   В ДОУ 3-х разовое питание. ДОУ обеспечивает гарантированное сбалансированное питание детей в соответствии с их возрастом и временем пребывания в ДОУ по нормам, утвержденным Министерством здравоохранения Российской Федерации и Институтом питания АМН. </w:t>
      </w:r>
      <w:proofErr w:type="gramStart"/>
      <w:r w:rsidRPr="00D83215">
        <w:rPr>
          <w:rFonts w:ascii="Times New Roman" w:eastAsia="Times New Roman" w:hAnsi="Times New Roman" w:cs="Times New Roman"/>
          <w:sz w:val="24"/>
          <w:szCs w:val="24"/>
          <w:lang w:eastAsia="ru-RU"/>
        </w:rPr>
        <w:t>Контроль за</w:t>
      </w:r>
      <w:proofErr w:type="gramEnd"/>
      <w:r w:rsidRPr="00D83215">
        <w:rPr>
          <w:rFonts w:ascii="Times New Roman" w:eastAsia="Times New Roman" w:hAnsi="Times New Roman" w:cs="Times New Roman"/>
          <w:sz w:val="24"/>
          <w:szCs w:val="24"/>
          <w:lang w:eastAsia="ru-RU"/>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 Питание детей осуществляется в группах. Созданы все необходимые условия для обучения воспитанников культуре приема пищи, формирования элементарных навыков дежурства и решению воспитательных задач.   </w:t>
      </w:r>
    </w:p>
    <w:p w:rsidR="00D83215" w:rsidRPr="00D83215" w:rsidRDefault="00D83215" w:rsidP="00D83215">
      <w:pPr>
        <w:tabs>
          <w:tab w:val="left" w:pos="360"/>
        </w:tabs>
        <w:spacing w:after="0" w:line="240" w:lineRule="atLeast"/>
        <w:jc w:val="both"/>
        <w:rPr>
          <w:rFonts w:ascii="Times New Roman" w:eastAsia="Times New Roman" w:hAnsi="Times New Roman" w:cs="Times New Roman"/>
          <w:b/>
          <w:sz w:val="28"/>
          <w:szCs w:val="28"/>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bCs/>
          <w:i/>
          <w:iCs/>
          <w:sz w:val="24"/>
          <w:szCs w:val="24"/>
        </w:rPr>
      </w:pPr>
      <w:r w:rsidRPr="00D83215">
        <w:rPr>
          <w:rFonts w:ascii="Times New Roman" w:eastAsia="Calibri" w:hAnsi="Times New Roman" w:cs="Times New Roman"/>
          <w:b/>
          <w:bCs/>
          <w:i/>
          <w:iCs/>
          <w:sz w:val="24"/>
          <w:szCs w:val="24"/>
        </w:rPr>
        <w:t>Анализ промежуточных результатов освоения воспитанниками образовательных областей</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lang w:eastAsia="ru-RU"/>
        </w:rPr>
      </w:pPr>
      <w:r w:rsidRPr="00D83215">
        <w:rPr>
          <w:rFonts w:ascii="Calibri" w:eastAsia="Calibri" w:hAnsi="Calibri" w:cs="Times New Roman"/>
          <w:noProof/>
          <w:lang w:eastAsia="ru-RU"/>
        </w:rPr>
        <w:drawing>
          <wp:anchor distT="0" distB="0" distL="114300" distR="114300" simplePos="0" relativeHeight="251660288" behindDoc="1" locked="0" layoutInCell="1" allowOverlap="1" wp14:anchorId="3E28A8E7" wp14:editId="38E4817B">
            <wp:simplePos x="0" y="0"/>
            <wp:positionH relativeFrom="column">
              <wp:posOffset>-89535</wp:posOffset>
            </wp:positionH>
            <wp:positionV relativeFrom="paragraph">
              <wp:posOffset>4445</wp:posOffset>
            </wp:positionV>
            <wp:extent cx="6068060" cy="2202815"/>
            <wp:effectExtent l="0" t="0" r="3175" b="2540"/>
            <wp:wrapTopAndBottom/>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D83215">
        <w:rPr>
          <w:rFonts w:ascii="Times New Roman" w:eastAsia="Times New Roman" w:hAnsi="Times New Roman" w:cs="Times New Roman"/>
          <w:sz w:val="24"/>
          <w:szCs w:val="24"/>
          <w:lang w:eastAsia="ru-RU"/>
        </w:rPr>
        <w:t>Эффективность педагогических действий по выполнению образовательной программы воспитанниками составила – 87%</w:t>
      </w:r>
    </w:p>
    <w:p w:rsidR="00D83215" w:rsidRPr="00D83215" w:rsidRDefault="00D83215" w:rsidP="00D83215">
      <w:pPr>
        <w:numPr>
          <w:ilvl w:val="0"/>
          <w:numId w:val="4"/>
        </w:numPr>
        <w:spacing w:after="0" w:line="240" w:lineRule="atLeast"/>
        <w:ind w:left="1434" w:hanging="357"/>
        <w:contextualSpacing/>
        <w:jc w:val="both"/>
        <w:rPr>
          <w:rFonts w:ascii="Times New Roman" w:eastAsia="Calibri" w:hAnsi="Times New Roman" w:cs="Times New Roman"/>
          <w:b/>
          <w:i/>
          <w:sz w:val="24"/>
          <w:szCs w:val="24"/>
        </w:rPr>
      </w:pPr>
      <w:r w:rsidRPr="00D83215">
        <w:rPr>
          <w:rFonts w:ascii="Times New Roman" w:eastAsia="Calibri" w:hAnsi="Times New Roman" w:cs="Times New Roman"/>
          <w:b/>
          <w:i/>
          <w:sz w:val="24"/>
          <w:szCs w:val="24"/>
        </w:rPr>
        <w:t xml:space="preserve">Образовательная область </w:t>
      </w:r>
      <w:proofErr w:type="gramStart"/>
      <w:r w:rsidRPr="00D83215">
        <w:rPr>
          <w:rFonts w:ascii="Times New Roman" w:eastAsia="Calibri" w:hAnsi="Times New Roman" w:cs="Times New Roman"/>
          <w:b/>
          <w:i/>
          <w:sz w:val="24"/>
          <w:szCs w:val="24"/>
        </w:rPr>
        <w:t>физическое</w:t>
      </w:r>
      <w:proofErr w:type="gramEnd"/>
      <w:r w:rsidRPr="00D83215">
        <w:rPr>
          <w:rFonts w:ascii="Times New Roman" w:eastAsia="Calibri" w:hAnsi="Times New Roman" w:cs="Times New Roman"/>
          <w:b/>
          <w:i/>
          <w:sz w:val="24"/>
          <w:szCs w:val="24"/>
        </w:rPr>
        <w:t xml:space="preserve"> развитие-89%;</w:t>
      </w:r>
    </w:p>
    <w:p w:rsidR="00D83215" w:rsidRPr="00D83215" w:rsidRDefault="00D83215" w:rsidP="00D83215">
      <w:pPr>
        <w:numPr>
          <w:ilvl w:val="0"/>
          <w:numId w:val="4"/>
        </w:numPr>
        <w:spacing w:after="0" w:line="240" w:lineRule="atLeast"/>
        <w:ind w:left="1434" w:hanging="357"/>
        <w:contextualSpacing/>
        <w:jc w:val="both"/>
        <w:rPr>
          <w:rFonts w:ascii="Times New Roman" w:eastAsia="Calibri" w:hAnsi="Times New Roman" w:cs="Times New Roman"/>
          <w:b/>
          <w:sz w:val="24"/>
          <w:szCs w:val="24"/>
        </w:rPr>
      </w:pPr>
      <w:r w:rsidRPr="00D83215">
        <w:rPr>
          <w:rFonts w:ascii="Times New Roman" w:eastAsia="Calibri" w:hAnsi="Times New Roman" w:cs="Times New Roman"/>
          <w:b/>
          <w:i/>
          <w:sz w:val="24"/>
          <w:szCs w:val="24"/>
        </w:rPr>
        <w:t xml:space="preserve">Образовательная область «Социально-коммуникативное развитие» - </w:t>
      </w:r>
      <w:r w:rsidRPr="00D83215">
        <w:rPr>
          <w:rFonts w:ascii="Times New Roman" w:eastAsia="Calibri" w:hAnsi="Times New Roman" w:cs="Times New Roman"/>
          <w:b/>
          <w:sz w:val="24"/>
          <w:szCs w:val="24"/>
        </w:rPr>
        <w:t>90-%</w:t>
      </w:r>
    </w:p>
    <w:p w:rsidR="00D83215" w:rsidRPr="00D83215" w:rsidRDefault="00D83215" w:rsidP="00D83215">
      <w:pPr>
        <w:numPr>
          <w:ilvl w:val="0"/>
          <w:numId w:val="4"/>
        </w:numPr>
        <w:spacing w:after="0" w:line="240" w:lineRule="atLeast"/>
        <w:ind w:left="1434" w:hanging="357"/>
        <w:contextualSpacing/>
        <w:jc w:val="both"/>
        <w:rPr>
          <w:rFonts w:ascii="Times New Roman" w:eastAsia="Calibri" w:hAnsi="Times New Roman" w:cs="Times New Roman"/>
          <w:b/>
          <w:i/>
          <w:sz w:val="24"/>
          <w:szCs w:val="24"/>
        </w:rPr>
      </w:pPr>
      <w:r w:rsidRPr="00D83215">
        <w:rPr>
          <w:rFonts w:ascii="Times New Roman" w:eastAsia="Calibri" w:hAnsi="Times New Roman" w:cs="Times New Roman"/>
          <w:b/>
          <w:i/>
          <w:sz w:val="24"/>
          <w:szCs w:val="24"/>
        </w:rPr>
        <w:t>Образовательная область «Развитие речи»</w:t>
      </w:r>
      <w:r w:rsidRPr="00D83215">
        <w:rPr>
          <w:rFonts w:ascii="Times New Roman" w:eastAsia="Calibri" w:hAnsi="Times New Roman" w:cs="Times New Roman"/>
          <w:b/>
          <w:sz w:val="24"/>
          <w:szCs w:val="24"/>
        </w:rPr>
        <w:t xml:space="preserve"> - 82%;</w:t>
      </w:r>
    </w:p>
    <w:p w:rsidR="00D83215" w:rsidRPr="00D83215" w:rsidRDefault="00D83215" w:rsidP="00D83215">
      <w:pPr>
        <w:numPr>
          <w:ilvl w:val="0"/>
          <w:numId w:val="4"/>
        </w:numPr>
        <w:spacing w:after="0" w:line="240" w:lineRule="atLeast"/>
        <w:ind w:left="1434" w:hanging="357"/>
        <w:contextualSpacing/>
        <w:jc w:val="both"/>
        <w:rPr>
          <w:rFonts w:ascii="Times New Roman" w:eastAsia="Calibri" w:hAnsi="Times New Roman" w:cs="Times New Roman"/>
          <w:b/>
          <w:sz w:val="24"/>
          <w:szCs w:val="24"/>
        </w:rPr>
      </w:pPr>
      <w:r w:rsidRPr="00D83215">
        <w:rPr>
          <w:rFonts w:ascii="Times New Roman" w:eastAsia="Calibri" w:hAnsi="Times New Roman" w:cs="Times New Roman"/>
          <w:b/>
          <w:i/>
          <w:sz w:val="24"/>
          <w:szCs w:val="24"/>
        </w:rPr>
        <w:t xml:space="preserve">Образовательная область «Познавательное развитие» </w:t>
      </w:r>
      <w:r w:rsidRPr="00D83215">
        <w:rPr>
          <w:rFonts w:ascii="Times New Roman" w:eastAsia="Calibri" w:hAnsi="Times New Roman" w:cs="Times New Roman"/>
          <w:b/>
          <w:sz w:val="24"/>
          <w:szCs w:val="24"/>
        </w:rPr>
        <w:t>- 88%</w:t>
      </w:r>
    </w:p>
    <w:p w:rsidR="00D83215" w:rsidRPr="00D83215" w:rsidRDefault="00D83215" w:rsidP="00D83215">
      <w:pPr>
        <w:numPr>
          <w:ilvl w:val="0"/>
          <w:numId w:val="4"/>
        </w:numPr>
        <w:spacing w:after="0" w:line="240" w:lineRule="atLeast"/>
        <w:ind w:left="1434" w:hanging="357"/>
        <w:contextualSpacing/>
        <w:jc w:val="both"/>
        <w:rPr>
          <w:rFonts w:ascii="Times New Roman" w:eastAsia="Calibri" w:hAnsi="Times New Roman" w:cs="Times New Roman"/>
          <w:b/>
          <w:sz w:val="24"/>
          <w:szCs w:val="24"/>
        </w:rPr>
      </w:pPr>
      <w:r w:rsidRPr="00D83215">
        <w:rPr>
          <w:rFonts w:ascii="Times New Roman" w:eastAsia="Calibri" w:hAnsi="Times New Roman" w:cs="Times New Roman"/>
          <w:b/>
          <w:i/>
          <w:sz w:val="24"/>
          <w:szCs w:val="24"/>
        </w:rPr>
        <w:t xml:space="preserve">Образовательная область «Художественно-эстетическое развитие»- </w:t>
      </w:r>
      <w:r w:rsidRPr="00D83215">
        <w:rPr>
          <w:rFonts w:ascii="Times New Roman" w:eastAsia="Calibri" w:hAnsi="Times New Roman" w:cs="Times New Roman"/>
          <w:b/>
          <w:sz w:val="24"/>
          <w:szCs w:val="24"/>
        </w:rPr>
        <w:t>89%</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iCs/>
          <w:sz w:val="24"/>
          <w:szCs w:val="24"/>
          <w:lang w:eastAsia="ru-RU"/>
        </w:rPr>
      </w:pPr>
      <w:r w:rsidRPr="00D83215">
        <w:rPr>
          <w:rFonts w:ascii="Times New Roman" w:eastAsia="Times New Roman" w:hAnsi="Times New Roman" w:cs="Times New Roman"/>
          <w:b/>
          <w:iCs/>
          <w:sz w:val="24"/>
          <w:szCs w:val="24"/>
          <w:lang w:eastAsia="ru-RU"/>
        </w:rPr>
        <w:t xml:space="preserve">Вывод: </w:t>
      </w:r>
      <w:r w:rsidRPr="00D83215">
        <w:rPr>
          <w:rFonts w:ascii="Times New Roman" w:eastAsia="Times New Roman" w:hAnsi="Times New Roman" w:cs="Times New Roman"/>
          <w:bCs/>
          <w:sz w:val="24"/>
          <w:szCs w:val="24"/>
          <w:lang w:eastAsia="ru-RU"/>
        </w:rPr>
        <w:t>готовность выпускников  к школе находится на достаточном уровне.</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 xml:space="preserve">   В течение учебного года проводилась работа по укреплению здоровья и совершенствованию физических качеств детей с учетом индивидуальных особенностей воспитанников.</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Оздоровительная работа осуществлялась по следующим направлениям:</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Соблюдение режима дня</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Учет гигиенических требований</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Утренняя гимнастика</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Воздушно-оздоровительная гимнастика после сна</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Отработка двигательного режима в группах и на прогулке</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lastRenderedPageBreak/>
        <w:t>Закаливающие мероприятия</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Ритмика</w:t>
      </w:r>
    </w:p>
    <w:p w:rsidR="00D83215" w:rsidRPr="00D83215" w:rsidRDefault="00D83215" w:rsidP="00D83215">
      <w:pPr>
        <w:numPr>
          <w:ilvl w:val="0"/>
          <w:numId w:val="5"/>
        </w:numPr>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Целевые прогулки на природу</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shd w:val="clear" w:color="auto" w:fill="FFFFFF"/>
          <w:lang w:eastAsia="ru-RU"/>
        </w:rPr>
      </w:pPr>
      <w:r w:rsidRPr="00D83215">
        <w:rPr>
          <w:rFonts w:ascii="Times New Roman" w:eastAsia="Times New Roman" w:hAnsi="Times New Roman" w:cs="Times New Roman"/>
          <w:sz w:val="24"/>
          <w:szCs w:val="24"/>
          <w:lang w:eastAsia="ru-RU"/>
        </w:rPr>
        <w:t xml:space="preserve">      Во всех группах регулярно обновляются спортивные уголки, воспитателями составлены картотеки дидактических игр. Регулярно проводились физкультурные занятия, досуги и праздники.</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bCs/>
          <w:sz w:val="24"/>
          <w:szCs w:val="24"/>
          <w:lang w:eastAsia="ru-RU"/>
        </w:rPr>
      </w:pPr>
      <w:r w:rsidRPr="00D83215">
        <w:rPr>
          <w:rFonts w:ascii="Times New Roman" w:eastAsia="Times New Roman" w:hAnsi="Times New Roman" w:cs="Times New Roman"/>
          <w:b/>
          <w:bCs/>
          <w:sz w:val="24"/>
          <w:szCs w:val="24"/>
          <w:lang w:eastAsia="ru-RU"/>
        </w:rPr>
        <w:t>Общая оценка результатов учебного года и перспектива развития дошкольного учреждения.</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D83215">
        <w:rPr>
          <w:rFonts w:ascii="Times New Roman" w:eastAsia="Times New Roman" w:hAnsi="Times New Roman" w:cs="Times New Roman"/>
          <w:sz w:val="24"/>
          <w:szCs w:val="24"/>
          <w:lang w:eastAsia="ru-RU"/>
        </w:rPr>
        <w:t xml:space="preserve">Таким образом, в ДОУ  проведена большая работа по выполнению годового плана, образовательной программы, создаются условия в соответствии с ФГОС </w:t>
      </w:r>
      <w:proofErr w:type="gramStart"/>
      <w:r w:rsidRPr="00D83215">
        <w:rPr>
          <w:rFonts w:ascii="Times New Roman" w:eastAsia="Times New Roman" w:hAnsi="Times New Roman" w:cs="Times New Roman"/>
          <w:sz w:val="24"/>
          <w:szCs w:val="24"/>
          <w:lang w:eastAsia="ru-RU"/>
        </w:rPr>
        <w:t>ДО</w:t>
      </w:r>
      <w:proofErr w:type="gramEnd"/>
      <w:r w:rsidRPr="00D83215">
        <w:rPr>
          <w:rFonts w:ascii="Times New Roman" w:eastAsia="Times New Roman" w:hAnsi="Times New Roman" w:cs="Times New Roman"/>
          <w:sz w:val="24"/>
          <w:szCs w:val="24"/>
          <w:lang w:eastAsia="ru-RU"/>
        </w:rPr>
        <w:t>.</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D83215">
        <w:rPr>
          <w:rFonts w:ascii="Times New Roman" w:eastAsia="Times New Roman" w:hAnsi="Times New Roman" w:cs="Times New Roman"/>
          <w:sz w:val="24"/>
          <w:szCs w:val="24"/>
          <w:lang w:eastAsia="ru-RU"/>
        </w:rPr>
        <w:t xml:space="preserve">                      Велась систематическая  работа по повышению профессионального уровня педагогов в соответствии с планами работы ДОУ и мероприятиями районного и областного масштаба.</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eastAsia="Times New Roman" w:hAnsi="Times New Roman" w:cs="Times New Roman"/>
          <w:b/>
          <w:color w:val="FF0000"/>
          <w:sz w:val="28"/>
          <w:szCs w:val="28"/>
          <w:shd w:val="clear" w:color="auto" w:fill="FFFFFF"/>
          <w:lang w:eastAsia="ru-RU"/>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bCs/>
          <w:sz w:val="24"/>
          <w:szCs w:val="24"/>
          <w:u w:val="single"/>
        </w:rPr>
      </w:pPr>
      <w:r w:rsidRPr="00D83215">
        <w:rPr>
          <w:rFonts w:ascii="Times New Roman" w:eastAsia="Calibri" w:hAnsi="Times New Roman" w:cs="Times New Roman"/>
          <w:b/>
          <w:bCs/>
          <w:sz w:val="24"/>
          <w:szCs w:val="24"/>
          <w:u w:val="single"/>
        </w:rPr>
        <w:t>Общая оценка результатов учебного года и перспектива развития дошкольного учреждения.</w:t>
      </w:r>
    </w:p>
    <w:p w:rsidR="00D83215" w:rsidRPr="00D83215" w:rsidRDefault="00D83215" w:rsidP="00D83215">
      <w:pPr>
        <w:tabs>
          <w:tab w:val="left" w:pos="708"/>
          <w:tab w:val="center" w:pos="4677"/>
          <w:tab w:val="right" w:pos="9355"/>
        </w:tabs>
        <w:spacing w:after="0" w:line="240" w:lineRule="atLeast"/>
        <w:jc w:val="both"/>
        <w:rPr>
          <w:rFonts w:ascii="Times New Roman" w:eastAsia="Calibri" w:hAnsi="Times New Roman" w:cs="Times New Roman"/>
          <w:sz w:val="24"/>
          <w:szCs w:val="24"/>
          <w:lang w:val="x-none"/>
        </w:rPr>
      </w:pPr>
      <w:r w:rsidRPr="00D83215">
        <w:rPr>
          <w:rFonts w:ascii="Times New Roman" w:eastAsia="Calibri" w:hAnsi="Times New Roman" w:cs="Times New Roman"/>
          <w:sz w:val="24"/>
          <w:szCs w:val="24"/>
          <w:lang w:val="x-none"/>
        </w:rPr>
        <w:t>Таким образом, в ДОУ  проведена большая работа по выполнению годового плана, образовательной программы, создаются условия в соответствии с ФГОС ДО.</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4"/>
          <w:szCs w:val="24"/>
        </w:rPr>
      </w:pPr>
      <w:r w:rsidRPr="00D83215">
        <w:rPr>
          <w:rFonts w:ascii="Times New Roman" w:eastAsia="Calibri" w:hAnsi="Times New Roman" w:cs="Times New Roman"/>
          <w:sz w:val="24"/>
          <w:szCs w:val="24"/>
        </w:rPr>
        <w:t xml:space="preserve">         Содержание воспитательно-образовательного процесса определялось основными направлениями развития ДОУ, задачами на 2017 - 2018 у. </w:t>
      </w:r>
      <w:proofErr w:type="gramStart"/>
      <w:r w:rsidRPr="00D83215">
        <w:rPr>
          <w:rFonts w:ascii="Times New Roman" w:eastAsia="Calibri" w:hAnsi="Times New Roman" w:cs="Times New Roman"/>
          <w:sz w:val="24"/>
          <w:szCs w:val="24"/>
        </w:rPr>
        <w:t>г</w:t>
      </w:r>
      <w:proofErr w:type="gramEnd"/>
      <w:r w:rsidRPr="00D83215">
        <w:rPr>
          <w:rFonts w:ascii="Times New Roman" w:eastAsia="Calibri" w:hAnsi="Times New Roman" w:cs="Times New Roman"/>
          <w:sz w:val="24"/>
          <w:szCs w:val="24"/>
        </w:rPr>
        <w:t>..</w:t>
      </w:r>
    </w:p>
    <w:p w:rsidR="00D83215" w:rsidRPr="00D83215" w:rsidRDefault="00D83215" w:rsidP="00D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D83215">
        <w:rPr>
          <w:rFonts w:ascii="Times New Roman" w:eastAsia="Calibri" w:hAnsi="Times New Roman" w:cs="Times New Roman"/>
          <w:sz w:val="24"/>
          <w:szCs w:val="24"/>
        </w:rPr>
        <w:t xml:space="preserve">      Педагоги обеспечили реализацию основной образовательной программы дошкольного образования на достаточном уровне. </w:t>
      </w:r>
      <w:r w:rsidRPr="00D83215">
        <w:rPr>
          <w:rFonts w:ascii="Times New Roman" w:eastAsia="Calibri" w:hAnsi="Times New Roman" w:cs="Times New Roman"/>
          <w:color w:val="333333"/>
          <w:sz w:val="21"/>
          <w:szCs w:val="21"/>
          <w:shd w:val="clear" w:color="auto" w:fill="FFFFFF"/>
        </w:rPr>
        <w:t xml:space="preserve">Для того, что ребенок успешно развивался ему необходимо создавать благоприятный климат и </w:t>
      </w:r>
      <w:r w:rsidRPr="00D83215">
        <w:rPr>
          <w:rFonts w:ascii="Times New Roman" w:eastAsia="Calibri" w:hAnsi="Times New Roman" w:cs="Times New Roman"/>
          <w:color w:val="333333"/>
          <w:shd w:val="clear" w:color="auto" w:fill="FFFFFF"/>
        </w:rPr>
        <w:t xml:space="preserve">психологически безопасную образовательную среду. Они играют – это </w:t>
      </w:r>
      <w:proofErr w:type="gramStart"/>
      <w:r w:rsidRPr="00D83215">
        <w:rPr>
          <w:rFonts w:ascii="Times New Roman" w:eastAsia="Calibri" w:hAnsi="Times New Roman" w:cs="Times New Roman"/>
          <w:color w:val="333333"/>
          <w:shd w:val="clear" w:color="auto" w:fill="FFFFFF"/>
        </w:rPr>
        <w:t>важное значение</w:t>
      </w:r>
      <w:proofErr w:type="gramEnd"/>
      <w:r w:rsidRPr="00D83215">
        <w:rPr>
          <w:rFonts w:ascii="Times New Roman" w:eastAsia="Calibri" w:hAnsi="Times New Roman" w:cs="Times New Roman"/>
          <w:color w:val="333333"/>
          <w:shd w:val="clear" w:color="auto" w:fill="FFFFFF"/>
        </w:rPr>
        <w:t xml:space="preserve">  для полноценного развития дошкольника, сохранения и поддержки психического здоровья, а также для предупреждения психологических травм маленького человека. Ранний возраст характеризуется быстрыми темпами развития, а это, в свою очередь, сопряжено с повышенной чувствительностью ко всем воздействиям окружающей среды. Чем комфортнее, спокойнее и безопаснее будет чувствовать себя ребенок, тем легче пройдет адаптация при поступлении в дошкольное учреждение. Если потребности маленького человека поняты неправильно или нецелесообразно удовлетворены взрослыми, то атмосфера, в которой растёт ребенок, становится психологически небезопасной для его развития. Взрослые должны понять внутренний мир малыша, его психическое состояние, его возможные перспективы. </w:t>
      </w:r>
      <w:proofErr w:type="gramStart"/>
      <w:r w:rsidRPr="00D83215">
        <w:rPr>
          <w:rFonts w:ascii="Times New Roman" w:eastAsia="Calibri" w:hAnsi="Times New Roman" w:cs="Times New Roman"/>
          <w:color w:val="333333"/>
          <w:shd w:val="clear" w:color="auto" w:fill="FFFFFF"/>
        </w:rPr>
        <w:t>И</w:t>
      </w:r>
      <w:proofErr w:type="gramEnd"/>
      <w:r w:rsidRPr="00D83215">
        <w:rPr>
          <w:rFonts w:ascii="Times New Roman" w:eastAsia="Calibri" w:hAnsi="Times New Roman" w:cs="Times New Roman"/>
          <w:color w:val="333333"/>
          <w:shd w:val="clear" w:color="auto" w:fill="FFFFFF"/>
        </w:rPr>
        <w:t xml:space="preserve"> конечно же, дать ребенку такую подготовку к школе, что он не будет испытывать дискомфортного состояния в новых для него условиях, не будет бояться перемен в своей жизни, будет уверен в своих силах и возможностях, сумеет контролировать себя и свое поведение в изменяющихся ситуациях, у него будет сформирована высокая мотивация и развиты коммуникативные навыки.</w:t>
      </w:r>
      <w:r w:rsidRPr="00D83215">
        <w:rPr>
          <w:rFonts w:ascii="Times New Roman" w:eastAsia="Calibri" w:hAnsi="Times New Roman" w:cs="Times New Roman"/>
          <w:color w:val="333333"/>
        </w:rPr>
        <w:br/>
      </w:r>
      <w:r w:rsidRPr="00D83215">
        <w:rPr>
          <w:rFonts w:ascii="Calibri" w:eastAsia="Calibri" w:hAnsi="Calibri" w:cs="Times New Roman"/>
          <w:color w:val="333333"/>
          <w:sz w:val="21"/>
          <w:szCs w:val="21"/>
        </w:rPr>
        <w:br/>
      </w:r>
      <w:r w:rsidRPr="00D83215">
        <w:rPr>
          <w:rFonts w:ascii="Times New Roman" w:eastAsia="Times New Roman" w:hAnsi="Times New Roman" w:cs="Times New Roman"/>
          <w:color w:val="000000"/>
          <w:sz w:val="24"/>
          <w:szCs w:val="24"/>
          <w:lang w:eastAsia="ru-RU"/>
        </w:rPr>
        <w:t xml:space="preserve">. Поэтому одной из задач на  учебный  год  мы взяли </w:t>
      </w:r>
      <w:r w:rsidRPr="00D83215">
        <w:rPr>
          <w:rFonts w:ascii="Times New Roman" w:eastAsia="Calibri" w:hAnsi="Times New Roman" w:cs="Times New Roman"/>
          <w:bCs/>
          <w:color w:val="2D2A2A"/>
          <w:sz w:val="24"/>
          <w:szCs w:val="24"/>
        </w:rPr>
        <w:t>«Обеспечение психологической безопасности образовательной среды в ДОУ»</w:t>
      </w:r>
      <w:r w:rsidRPr="00D83215">
        <w:rPr>
          <w:rFonts w:ascii="Times New Roman" w:eastAsia="Times New Roman" w:hAnsi="Times New Roman" w:cs="Times New Roman"/>
          <w:color w:val="000000"/>
          <w:sz w:val="24"/>
          <w:szCs w:val="24"/>
          <w:shd w:val="clear" w:color="auto" w:fill="FFFFFF"/>
          <w:lang w:eastAsia="ru-RU"/>
        </w:rPr>
        <w:t xml:space="preserve">. </w:t>
      </w:r>
      <w:r w:rsidRPr="00D83215">
        <w:rPr>
          <w:rFonts w:ascii="Times New Roman" w:eastAsia="Times New Roman" w:hAnsi="Times New Roman" w:cs="Times New Roman"/>
          <w:color w:val="000000"/>
          <w:sz w:val="24"/>
          <w:szCs w:val="24"/>
          <w:lang w:eastAsia="ru-RU"/>
        </w:rPr>
        <w:t>В этом нам помогут  проекты, которые ведут наши педагоги. Это проект «</w:t>
      </w:r>
      <w:proofErr w:type="spellStart"/>
      <w:r w:rsidRPr="00D83215">
        <w:rPr>
          <w:rFonts w:ascii="Times New Roman" w:eastAsia="Times New Roman" w:hAnsi="Times New Roman" w:cs="Times New Roman"/>
          <w:color w:val="000000"/>
          <w:sz w:val="24"/>
          <w:szCs w:val="24"/>
          <w:lang w:eastAsia="ru-RU"/>
        </w:rPr>
        <w:t>Здоровячок</w:t>
      </w:r>
      <w:proofErr w:type="spellEnd"/>
      <w:r w:rsidRPr="00D83215">
        <w:rPr>
          <w:rFonts w:ascii="Times New Roman" w:eastAsia="Times New Roman" w:hAnsi="Times New Roman" w:cs="Times New Roman"/>
          <w:color w:val="000000"/>
          <w:sz w:val="24"/>
          <w:szCs w:val="24"/>
          <w:lang w:eastAsia="ru-RU"/>
        </w:rPr>
        <w:t>», «Моя малая Родина», «Танцующий детский сад» и другие.</w:t>
      </w:r>
    </w:p>
    <w:p w:rsidR="00D83215" w:rsidRPr="00D83215" w:rsidRDefault="00D83215" w:rsidP="00D8321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textAlignment w:val="baseline"/>
        <w:rPr>
          <w:rFonts w:ascii="Times New Roman" w:eastAsia="Times New Roman" w:hAnsi="Times New Roman" w:cs="Times New Roman"/>
          <w:sz w:val="24"/>
          <w:szCs w:val="24"/>
          <w:lang w:eastAsia="ru-RU"/>
        </w:rPr>
      </w:pPr>
      <w:r w:rsidRPr="00D83215">
        <w:rPr>
          <w:rFonts w:ascii="Times New Roman" w:eastAsia="Times New Roman" w:hAnsi="Times New Roman" w:cs="Times New Roman"/>
          <w:color w:val="000000"/>
          <w:sz w:val="24"/>
          <w:szCs w:val="24"/>
          <w:lang w:eastAsia="ru-RU"/>
        </w:rPr>
        <w:t xml:space="preserve">    Второй актуальной задачей мы считаем </w:t>
      </w:r>
      <w:r w:rsidRPr="00D83215">
        <w:rPr>
          <w:rFonts w:ascii="Times New Roman" w:eastAsia="Times New Roman" w:hAnsi="Times New Roman" w:cs="Times New Roman"/>
          <w:bCs/>
          <w:sz w:val="24"/>
          <w:szCs w:val="24"/>
          <w:bdr w:val="none" w:sz="0" w:space="0" w:color="auto" w:frame="1"/>
          <w:lang w:eastAsia="ru-RU"/>
        </w:rPr>
        <w:t xml:space="preserve">«Современные игровые технологии в НОД». </w:t>
      </w:r>
    </w:p>
    <w:p w:rsidR="00BB1397" w:rsidRDefault="00BB1397"/>
    <w:sectPr w:rsidR="00BB1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019"/>
    <w:multiLevelType w:val="hybridMultilevel"/>
    <w:tmpl w:val="8F5E777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AB3638"/>
    <w:multiLevelType w:val="hybridMultilevel"/>
    <w:tmpl w:val="80A8255A"/>
    <w:lvl w:ilvl="0" w:tplc="04190001">
      <w:start w:val="1"/>
      <w:numFmt w:val="bullet"/>
      <w:lvlText w:val=""/>
      <w:lvlJc w:val="left"/>
      <w:pPr>
        <w:tabs>
          <w:tab w:val="num" w:pos="720"/>
        </w:tabs>
        <w:ind w:left="720" w:hanging="360"/>
      </w:pPr>
      <w:rPr>
        <w:rFonts w:ascii="Symbol" w:hAnsi="Symbol" w:hint="default"/>
      </w:rPr>
    </w:lvl>
    <w:lvl w:ilvl="1" w:tplc="4FFCE3C0">
      <w:start w:val="1"/>
      <w:numFmt w:val="decimal"/>
      <w:lvlText w:val="%2."/>
      <w:lvlJc w:val="left"/>
      <w:pPr>
        <w:tabs>
          <w:tab w:val="num" w:pos="1440"/>
        </w:tabs>
        <w:ind w:left="1440" w:hanging="360"/>
      </w:pPr>
    </w:lvl>
    <w:lvl w:ilvl="2" w:tplc="CC4C17F6">
      <w:start w:val="1"/>
      <w:numFmt w:val="decimal"/>
      <w:lvlText w:val="%3."/>
      <w:lvlJc w:val="left"/>
      <w:pPr>
        <w:tabs>
          <w:tab w:val="num" w:pos="2160"/>
        </w:tabs>
        <w:ind w:left="2160" w:hanging="360"/>
      </w:pPr>
    </w:lvl>
    <w:lvl w:ilvl="3" w:tplc="A6AA4928">
      <w:start w:val="1"/>
      <w:numFmt w:val="decimal"/>
      <w:lvlText w:val="%4."/>
      <w:lvlJc w:val="left"/>
      <w:pPr>
        <w:tabs>
          <w:tab w:val="num" w:pos="2880"/>
        </w:tabs>
        <w:ind w:left="2880" w:hanging="360"/>
      </w:pPr>
    </w:lvl>
    <w:lvl w:ilvl="4" w:tplc="166EF3C0">
      <w:start w:val="1"/>
      <w:numFmt w:val="decimal"/>
      <w:lvlText w:val="%5."/>
      <w:lvlJc w:val="left"/>
      <w:pPr>
        <w:tabs>
          <w:tab w:val="num" w:pos="3600"/>
        </w:tabs>
        <w:ind w:left="3600" w:hanging="360"/>
      </w:pPr>
    </w:lvl>
    <w:lvl w:ilvl="5" w:tplc="D0365D06">
      <w:start w:val="1"/>
      <w:numFmt w:val="decimal"/>
      <w:lvlText w:val="%6."/>
      <w:lvlJc w:val="left"/>
      <w:pPr>
        <w:tabs>
          <w:tab w:val="num" w:pos="4320"/>
        </w:tabs>
        <w:ind w:left="4320" w:hanging="360"/>
      </w:pPr>
    </w:lvl>
    <w:lvl w:ilvl="6" w:tplc="08F04C4C">
      <w:start w:val="1"/>
      <w:numFmt w:val="decimal"/>
      <w:lvlText w:val="%7."/>
      <w:lvlJc w:val="left"/>
      <w:pPr>
        <w:tabs>
          <w:tab w:val="num" w:pos="5040"/>
        </w:tabs>
        <w:ind w:left="5040" w:hanging="360"/>
      </w:pPr>
    </w:lvl>
    <w:lvl w:ilvl="7" w:tplc="608077CA">
      <w:start w:val="1"/>
      <w:numFmt w:val="decimal"/>
      <w:lvlText w:val="%8."/>
      <w:lvlJc w:val="left"/>
      <w:pPr>
        <w:tabs>
          <w:tab w:val="num" w:pos="5760"/>
        </w:tabs>
        <w:ind w:left="5760" w:hanging="360"/>
      </w:pPr>
    </w:lvl>
    <w:lvl w:ilvl="8" w:tplc="E1702920">
      <w:start w:val="1"/>
      <w:numFmt w:val="decimal"/>
      <w:lvlText w:val="%9."/>
      <w:lvlJc w:val="left"/>
      <w:pPr>
        <w:tabs>
          <w:tab w:val="num" w:pos="6480"/>
        </w:tabs>
        <w:ind w:left="6480" w:hanging="360"/>
      </w:pPr>
    </w:lvl>
  </w:abstractNum>
  <w:abstractNum w:abstractNumId="2">
    <w:nsid w:val="2F4C3AFE"/>
    <w:multiLevelType w:val="hybridMultilevel"/>
    <w:tmpl w:val="C5909BCC"/>
    <w:lvl w:ilvl="0" w:tplc="894481B2">
      <w:start w:val="1"/>
      <w:numFmt w:val="decimal"/>
      <w:lvlText w:val="%1)"/>
      <w:lvlJc w:val="left"/>
      <w:pPr>
        <w:ind w:left="1353"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ACE6A47"/>
    <w:multiLevelType w:val="hybridMultilevel"/>
    <w:tmpl w:val="C808888A"/>
    <w:lvl w:ilvl="0" w:tplc="04190001">
      <w:start w:val="1"/>
      <w:numFmt w:val="bullet"/>
      <w:lvlText w:val=""/>
      <w:lvlJc w:val="left"/>
      <w:pPr>
        <w:tabs>
          <w:tab w:val="num" w:pos="720"/>
        </w:tabs>
        <w:ind w:left="720" w:hanging="360"/>
      </w:pPr>
      <w:rPr>
        <w:rFonts w:ascii="Symbol" w:hAnsi="Symbol" w:hint="default"/>
      </w:rPr>
    </w:lvl>
    <w:lvl w:ilvl="1" w:tplc="0AFCB06E">
      <w:start w:val="1"/>
      <w:numFmt w:val="decimal"/>
      <w:lvlText w:val="%2."/>
      <w:lvlJc w:val="left"/>
      <w:pPr>
        <w:tabs>
          <w:tab w:val="num" w:pos="1440"/>
        </w:tabs>
        <w:ind w:left="1440" w:hanging="360"/>
      </w:pPr>
    </w:lvl>
    <w:lvl w:ilvl="2" w:tplc="E11A626A">
      <w:start w:val="1"/>
      <w:numFmt w:val="decimal"/>
      <w:lvlText w:val="%3."/>
      <w:lvlJc w:val="left"/>
      <w:pPr>
        <w:tabs>
          <w:tab w:val="num" w:pos="2160"/>
        </w:tabs>
        <w:ind w:left="2160" w:hanging="360"/>
      </w:pPr>
    </w:lvl>
    <w:lvl w:ilvl="3" w:tplc="F24CD392">
      <w:start w:val="1"/>
      <w:numFmt w:val="decimal"/>
      <w:lvlText w:val="%4."/>
      <w:lvlJc w:val="left"/>
      <w:pPr>
        <w:tabs>
          <w:tab w:val="num" w:pos="2880"/>
        </w:tabs>
        <w:ind w:left="2880" w:hanging="360"/>
      </w:pPr>
    </w:lvl>
    <w:lvl w:ilvl="4" w:tplc="3168C0E0">
      <w:start w:val="1"/>
      <w:numFmt w:val="decimal"/>
      <w:lvlText w:val="%5."/>
      <w:lvlJc w:val="left"/>
      <w:pPr>
        <w:tabs>
          <w:tab w:val="num" w:pos="3600"/>
        </w:tabs>
        <w:ind w:left="3600" w:hanging="360"/>
      </w:pPr>
    </w:lvl>
    <w:lvl w:ilvl="5" w:tplc="CADA84AA">
      <w:start w:val="1"/>
      <w:numFmt w:val="decimal"/>
      <w:lvlText w:val="%6."/>
      <w:lvlJc w:val="left"/>
      <w:pPr>
        <w:tabs>
          <w:tab w:val="num" w:pos="4320"/>
        </w:tabs>
        <w:ind w:left="4320" w:hanging="360"/>
      </w:pPr>
    </w:lvl>
    <w:lvl w:ilvl="6" w:tplc="0FEE85BA">
      <w:start w:val="1"/>
      <w:numFmt w:val="decimal"/>
      <w:lvlText w:val="%7."/>
      <w:lvlJc w:val="left"/>
      <w:pPr>
        <w:tabs>
          <w:tab w:val="num" w:pos="5040"/>
        </w:tabs>
        <w:ind w:left="5040" w:hanging="360"/>
      </w:pPr>
    </w:lvl>
    <w:lvl w:ilvl="7" w:tplc="A35C96EE">
      <w:start w:val="1"/>
      <w:numFmt w:val="decimal"/>
      <w:lvlText w:val="%8."/>
      <w:lvlJc w:val="left"/>
      <w:pPr>
        <w:tabs>
          <w:tab w:val="num" w:pos="5760"/>
        </w:tabs>
        <w:ind w:left="5760" w:hanging="360"/>
      </w:pPr>
    </w:lvl>
    <w:lvl w:ilvl="8" w:tplc="9162E432">
      <w:start w:val="1"/>
      <w:numFmt w:val="decimal"/>
      <w:lvlText w:val="%9."/>
      <w:lvlJc w:val="left"/>
      <w:pPr>
        <w:tabs>
          <w:tab w:val="num" w:pos="6480"/>
        </w:tabs>
        <w:ind w:left="6480" w:hanging="360"/>
      </w:pPr>
    </w:lvl>
  </w:abstractNum>
  <w:abstractNum w:abstractNumId="4">
    <w:nsid w:val="654C5893"/>
    <w:multiLevelType w:val="multilevel"/>
    <w:tmpl w:val="6CDA7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15"/>
    <w:rsid w:val="00691F29"/>
    <w:rsid w:val="00BB1397"/>
    <w:rsid w:val="00D8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04460966542751E-2"/>
          <c:y val="8.7912087912087919E-2"/>
          <c:w val="0.79182156133828996"/>
          <c:h val="0.72527472527472525"/>
        </c:manualLayout>
      </c:layout>
      <c:bar3DChart>
        <c:barDir val="col"/>
        <c:grouping val="clustered"/>
        <c:varyColors val="0"/>
        <c:ser>
          <c:idx val="0"/>
          <c:order val="0"/>
          <c:tx>
            <c:strRef>
              <c:f>Sheet1!$A$2</c:f>
              <c:strCache>
                <c:ptCount val="1"/>
                <c:pt idx="0">
                  <c:v>2014-2015</c:v>
                </c:pt>
              </c:strCache>
            </c:strRef>
          </c:tx>
          <c:spPr>
            <a:solidFill>
              <a:srgbClr val="9999FF"/>
            </a:solidFill>
            <a:ln w="12699">
              <a:solidFill>
                <a:srgbClr val="000000"/>
              </a:solidFill>
              <a:prstDash val="solid"/>
            </a:ln>
          </c:spPr>
          <c:invertIfNegative val="0"/>
          <c:cat>
            <c:strRef>
              <c:f>Sheet1!$B$1:$F$1</c:f>
              <c:strCache>
                <c:ptCount val="4"/>
                <c:pt idx="0">
                  <c:v>14-15г.</c:v>
                </c:pt>
                <c:pt idx="1">
                  <c:v>15-16г.</c:v>
                </c:pt>
                <c:pt idx="2">
                  <c:v>16-17г.</c:v>
                </c:pt>
                <c:pt idx="3">
                  <c:v>17-18г.</c:v>
                </c:pt>
              </c:strCache>
            </c:strRef>
          </c:cat>
          <c:val>
            <c:numRef>
              <c:f>Sheet1!$B$2:$F$2</c:f>
              <c:numCache>
                <c:formatCode>General</c:formatCode>
                <c:ptCount val="5"/>
                <c:pt idx="0">
                  <c:v>50</c:v>
                </c:pt>
              </c:numCache>
            </c:numRef>
          </c:val>
        </c:ser>
        <c:ser>
          <c:idx val="1"/>
          <c:order val="1"/>
          <c:tx>
            <c:strRef>
              <c:f>Sheet1!$A$3</c:f>
              <c:strCache>
                <c:ptCount val="1"/>
                <c:pt idx="0">
                  <c:v>2015-2016</c:v>
                </c:pt>
              </c:strCache>
            </c:strRef>
          </c:tx>
          <c:spPr>
            <a:solidFill>
              <a:srgbClr val="993366"/>
            </a:solidFill>
            <a:ln w="12699">
              <a:solidFill>
                <a:srgbClr val="000000"/>
              </a:solidFill>
              <a:prstDash val="solid"/>
            </a:ln>
          </c:spPr>
          <c:invertIfNegative val="0"/>
          <c:cat>
            <c:strRef>
              <c:f>Sheet1!$B$1:$F$1</c:f>
              <c:strCache>
                <c:ptCount val="4"/>
                <c:pt idx="0">
                  <c:v>14-15г.</c:v>
                </c:pt>
                <c:pt idx="1">
                  <c:v>15-16г.</c:v>
                </c:pt>
                <c:pt idx="2">
                  <c:v>16-17г.</c:v>
                </c:pt>
                <c:pt idx="3">
                  <c:v>17-18г.</c:v>
                </c:pt>
              </c:strCache>
            </c:strRef>
          </c:cat>
          <c:val>
            <c:numRef>
              <c:f>Sheet1!$B$3:$F$3</c:f>
              <c:numCache>
                <c:formatCode>General</c:formatCode>
                <c:ptCount val="5"/>
                <c:pt idx="1">
                  <c:v>50</c:v>
                </c:pt>
              </c:numCache>
            </c:numRef>
          </c:val>
        </c:ser>
        <c:ser>
          <c:idx val="2"/>
          <c:order val="2"/>
          <c:tx>
            <c:strRef>
              <c:f>Sheet1!$A$4</c:f>
              <c:strCache>
                <c:ptCount val="1"/>
                <c:pt idx="0">
                  <c:v>2016-2017</c:v>
                </c:pt>
              </c:strCache>
            </c:strRef>
          </c:tx>
          <c:spPr>
            <a:solidFill>
              <a:srgbClr val="FFFFCC"/>
            </a:solidFill>
            <a:ln w="12699">
              <a:solidFill>
                <a:srgbClr val="000000"/>
              </a:solidFill>
              <a:prstDash val="solid"/>
            </a:ln>
          </c:spPr>
          <c:invertIfNegative val="0"/>
          <c:cat>
            <c:strRef>
              <c:f>Sheet1!$B$1:$F$1</c:f>
              <c:strCache>
                <c:ptCount val="4"/>
                <c:pt idx="0">
                  <c:v>14-15г.</c:v>
                </c:pt>
                <c:pt idx="1">
                  <c:v>15-16г.</c:v>
                </c:pt>
                <c:pt idx="2">
                  <c:v>16-17г.</c:v>
                </c:pt>
                <c:pt idx="3">
                  <c:v>17-18г.</c:v>
                </c:pt>
              </c:strCache>
            </c:strRef>
          </c:cat>
          <c:val>
            <c:numRef>
              <c:f>Sheet1!$B$4:$F$4</c:f>
              <c:numCache>
                <c:formatCode>General</c:formatCode>
                <c:ptCount val="5"/>
                <c:pt idx="2">
                  <c:v>50</c:v>
                </c:pt>
              </c:numCache>
            </c:numRef>
          </c:val>
        </c:ser>
        <c:ser>
          <c:idx val="3"/>
          <c:order val="3"/>
          <c:tx>
            <c:strRef>
              <c:f>Sheet1!$A$5</c:f>
              <c:strCache>
                <c:ptCount val="1"/>
                <c:pt idx="0">
                  <c:v>2017-2018</c:v>
                </c:pt>
              </c:strCache>
            </c:strRef>
          </c:tx>
          <c:spPr>
            <a:solidFill>
              <a:srgbClr val="CCFFFF"/>
            </a:solidFill>
            <a:ln w="12699">
              <a:solidFill>
                <a:srgbClr val="000000"/>
              </a:solidFill>
              <a:prstDash val="solid"/>
            </a:ln>
          </c:spPr>
          <c:invertIfNegative val="0"/>
          <c:cat>
            <c:strRef>
              <c:f>Sheet1!$B$1:$F$1</c:f>
              <c:strCache>
                <c:ptCount val="4"/>
                <c:pt idx="0">
                  <c:v>14-15г.</c:v>
                </c:pt>
                <c:pt idx="1">
                  <c:v>15-16г.</c:v>
                </c:pt>
                <c:pt idx="2">
                  <c:v>16-17г.</c:v>
                </c:pt>
                <c:pt idx="3">
                  <c:v>17-18г.</c:v>
                </c:pt>
              </c:strCache>
            </c:strRef>
          </c:cat>
          <c:val>
            <c:numRef>
              <c:f>Sheet1!$B$5:$F$5</c:f>
              <c:numCache>
                <c:formatCode>General</c:formatCode>
                <c:ptCount val="5"/>
                <c:pt idx="3">
                  <c:v>60</c:v>
                </c:pt>
              </c:numCache>
            </c:numRef>
          </c:val>
        </c:ser>
        <c:ser>
          <c:idx val="4"/>
          <c:order val="4"/>
          <c:tx>
            <c:strRef>
              <c:f>Sheet1!$A$6</c:f>
              <c:strCache>
                <c:ptCount val="1"/>
              </c:strCache>
            </c:strRef>
          </c:tx>
          <c:spPr>
            <a:solidFill>
              <a:srgbClr val="660066"/>
            </a:solidFill>
            <a:ln w="12699">
              <a:solidFill>
                <a:srgbClr val="000000"/>
              </a:solidFill>
              <a:prstDash val="solid"/>
            </a:ln>
          </c:spPr>
          <c:invertIfNegative val="0"/>
          <c:cat>
            <c:strRef>
              <c:f>Sheet1!$B$1:$F$1</c:f>
              <c:strCache>
                <c:ptCount val="4"/>
                <c:pt idx="0">
                  <c:v>14-15г.</c:v>
                </c:pt>
                <c:pt idx="1">
                  <c:v>15-16г.</c:v>
                </c:pt>
                <c:pt idx="2">
                  <c:v>16-17г.</c:v>
                </c:pt>
                <c:pt idx="3">
                  <c:v>17-18г.</c:v>
                </c:pt>
              </c:strCache>
            </c:strRef>
          </c:cat>
          <c:val>
            <c:numRef>
              <c:f>Sheet1!$B$6:$F$6</c:f>
              <c:numCache>
                <c:formatCode>General</c:formatCode>
                <c:ptCount val="5"/>
              </c:numCache>
            </c:numRef>
          </c:val>
        </c:ser>
        <c:dLbls>
          <c:showLegendKey val="0"/>
          <c:showVal val="0"/>
          <c:showCatName val="0"/>
          <c:showSerName val="0"/>
          <c:showPercent val="0"/>
          <c:showBubbleSize val="0"/>
        </c:dLbls>
        <c:gapWidth val="150"/>
        <c:gapDepth val="0"/>
        <c:shape val="box"/>
        <c:axId val="126499840"/>
        <c:axId val="126509824"/>
        <c:axId val="0"/>
      </c:bar3DChart>
      <c:catAx>
        <c:axId val="126499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6509824"/>
        <c:crosses val="autoZero"/>
        <c:auto val="1"/>
        <c:lblAlgn val="ctr"/>
        <c:lblOffset val="100"/>
        <c:tickLblSkip val="1"/>
        <c:tickMarkSkip val="1"/>
        <c:noMultiLvlLbl val="0"/>
      </c:catAx>
      <c:valAx>
        <c:axId val="126509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6499840"/>
        <c:crosses val="autoZero"/>
        <c:crossBetween val="between"/>
      </c:valAx>
      <c:spPr>
        <a:noFill/>
        <a:ln w="25398">
          <a:noFill/>
        </a:ln>
      </c:spPr>
    </c:plotArea>
    <c:legend>
      <c:legendPos val="r"/>
      <c:layout>
        <c:manualLayout>
          <c:xMode val="edge"/>
          <c:yMode val="edge"/>
          <c:x val="0.86431226765799252"/>
          <c:y val="0.23626373626373626"/>
          <c:w val="0.12825278810408922"/>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374592833876218E-2"/>
          <c:y val="8.7912087912087919E-2"/>
          <c:w val="0.82573289902280134"/>
          <c:h val="0.72527472527472525"/>
        </c:manualLayout>
      </c:layout>
      <c:bar3DChart>
        <c:barDir val="col"/>
        <c:grouping val="clustered"/>
        <c:varyColors val="0"/>
        <c:ser>
          <c:idx val="0"/>
          <c:order val="0"/>
          <c:tx>
            <c:strRef>
              <c:f>Sheet1!$A$2</c:f>
              <c:strCache>
                <c:ptCount val="1"/>
                <c:pt idx="0">
                  <c:v>1 группа</c:v>
                </c:pt>
              </c:strCache>
            </c:strRef>
          </c:tx>
          <c:spPr>
            <a:solidFill>
              <a:srgbClr val="9999FF"/>
            </a:solidFill>
            <a:ln w="12699">
              <a:solidFill>
                <a:srgbClr val="000000"/>
              </a:solidFill>
              <a:prstDash val="solid"/>
            </a:ln>
          </c:spPr>
          <c:invertIfNegative val="0"/>
          <c:cat>
            <c:strRef>
              <c:f>Sheet1!$B$1:$F$1</c:f>
              <c:strCache>
                <c:ptCount val="5"/>
                <c:pt idx="0">
                  <c:v>2013-103р</c:v>
                </c:pt>
                <c:pt idx="1">
                  <c:v>2014-108д</c:v>
                </c:pt>
                <c:pt idx="2">
                  <c:v>2015-110д.</c:v>
                </c:pt>
                <c:pt idx="3">
                  <c:v>2016 - 107д.</c:v>
                </c:pt>
                <c:pt idx="4">
                  <c:v>2017-82р.</c:v>
                </c:pt>
              </c:strCache>
            </c:strRef>
          </c:cat>
          <c:val>
            <c:numRef>
              <c:f>Sheet1!$B$2:$F$2</c:f>
              <c:numCache>
                <c:formatCode>General</c:formatCode>
                <c:ptCount val="5"/>
                <c:pt idx="0">
                  <c:v>80</c:v>
                </c:pt>
                <c:pt idx="1">
                  <c:v>90</c:v>
                </c:pt>
                <c:pt idx="2">
                  <c:v>82</c:v>
                </c:pt>
                <c:pt idx="3">
                  <c:v>69</c:v>
                </c:pt>
                <c:pt idx="4">
                  <c:v>57</c:v>
                </c:pt>
              </c:numCache>
            </c:numRef>
          </c:val>
        </c:ser>
        <c:ser>
          <c:idx val="1"/>
          <c:order val="1"/>
          <c:tx>
            <c:strRef>
              <c:f>Sheet1!$A$3</c:f>
              <c:strCache>
                <c:ptCount val="1"/>
                <c:pt idx="0">
                  <c:v>2 группа</c:v>
                </c:pt>
              </c:strCache>
            </c:strRef>
          </c:tx>
          <c:spPr>
            <a:solidFill>
              <a:srgbClr val="993366"/>
            </a:solidFill>
            <a:ln w="12699">
              <a:solidFill>
                <a:srgbClr val="000000"/>
              </a:solidFill>
              <a:prstDash val="solid"/>
            </a:ln>
          </c:spPr>
          <c:invertIfNegative val="0"/>
          <c:cat>
            <c:strRef>
              <c:f>Sheet1!$B$1:$F$1</c:f>
              <c:strCache>
                <c:ptCount val="5"/>
                <c:pt idx="0">
                  <c:v>2013-103р</c:v>
                </c:pt>
                <c:pt idx="1">
                  <c:v>2014-108д</c:v>
                </c:pt>
                <c:pt idx="2">
                  <c:v>2015-110д.</c:v>
                </c:pt>
                <c:pt idx="3">
                  <c:v>2016 - 107д.</c:v>
                </c:pt>
                <c:pt idx="4">
                  <c:v>2017-82р.</c:v>
                </c:pt>
              </c:strCache>
            </c:strRef>
          </c:cat>
          <c:val>
            <c:numRef>
              <c:f>Sheet1!$B$3:$F$3</c:f>
              <c:numCache>
                <c:formatCode>General</c:formatCode>
                <c:ptCount val="5"/>
                <c:pt idx="0">
                  <c:v>20</c:v>
                </c:pt>
                <c:pt idx="1">
                  <c:v>17</c:v>
                </c:pt>
                <c:pt idx="2">
                  <c:v>21</c:v>
                </c:pt>
                <c:pt idx="3">
                  <c:v>24</c:v>
                </c:pt>
                <c:pt idx="4">
                  <c:v>24</c:v>
                </c:pt>
              </c:numCache>
            </c:numRef>
          </c:val>
        </c:ser>
        <c:ser>
          <c:idx val="2"/>
          <c:order val="2"/>
          <c:tx>
            <c:strRef>
              <c:f>Sheet1!$A$4</c:f>
              <c:strCache>
                <c:ptCount val="1"/>
                <c:pt idx="0">
                  <c:v>3 группа</c:v>
                </c:pt>
              </c:strCache>
            </c:strRef>
          </c:tx>
          <c:spPr>
            <a:solidFill>
              <a:srgbClr val="FFFFCC"/>
            </a:solidFill>
            <a:ln w="12699">
              <a:solidFill>
                <a:srgbClr val="000000"/>
              </a:solidFill>
              <a:prstDash val="solid"/>
            </a:ln>
          </c:spPr>
          <c:invertIfNegative val="0"/>
          <c:cat>
            <c:strRef>
              <c:f>Sheet1!$B$1:$F$1</c:f>
              <c:strCache>
                <c:ptCount val="5"/>
                <c:pt idx="0">
                  <c:v>2013-103р</c:v>
                </c:pt>
                <c:pt idx="1">
                  <c:v>2014-108д</c:v>
                </c:pt>
                <c:pt idx="2">
                  <c:v>2015-110д.</c:v>
                </c:pt>
                <c:pt idx="3">
                  <c:v>2016 - 107д.</c:v>
                </c:pt>
                <c:pt idx="4">
                  <c:v>2017-82р.</c:v>
                </c:pt>
              </c:strCache>
            </c:strRef>
          </c:cat>
          <c:val>
            <c:numRef>
              <c:f>Sheet1!$B$4:$F$4</c:f>
              <c:numCache>
                <c:formatCode>General</c:formatCode>
                <c:ptCount val="5"/>
                <c:pt idx="0">
                  <c:v>0</c:v>
                </c:pt>
                <c:pt idx="1">
                  <c:v>0</c:v>
                </c:pt>
                <c:pt idx="2">
                  <c:v>6</c:v>
                </c:pt>
                <c:pt idx="3">
                  <c:v>14</c:v>
                </c:pt>
                <c:pt idx="4">
                  <c:v>1</c:v>
                </c:pt>
              </c:numCache>
            </c:numRef>
          </c:val>
        </c:ser>
        <c:ser>
          <c:idx val="3"/>
          <c:order val="3"/>
          <c:tx>
            <c:strRef>
              <c:f>Sheet1!$A$5</c:f>
              <c:strCache>
                <c:ptCount val="1"/>
                <c:pt idx="0">
                  <c:v>4 группа</c:v>
                </c:pt>
              </c:strCache>
            </c:strRef>
          </c:tx>
          <c:spPr>
            <a:solidFill>
              <a:srgbClr val="CCFFFF"/>
            </a:solidFill>
            <a:ln w="12699">
              <a:solidFill>
                <a:srgbClr val="000000"/>
              </a:solidFill>
              <a:prstDash val="solid"/>
            </a:ln>
          </c:spPr>
          <c:invertIfNegative val="0"/>
          <c:cat>
            <c:strRef>
              <c:f>Sheet1!$B$1:$F$1</c:f>
              <c:strCache>
                <c:ptCount val="5"/>
                <c:pt idx="0">
                  <c:v>2013-103р</c:v>
                </c:pt>
                <c:pt idx="1">
                  <c:v>2014-108д</c:v>
                </c:pt>
                <c:pt idx="2">
                  <c:v>2015-110д.</c:v>
                </c:pt>
                <c:pt idx="3">
                  <c:v>2016 - 107д.</c:v>
                </c:pt>
                <c:pt idx="4">
                  <c:v>2017-82р.</c:v>
                </c:pt>
              </c:strCache>
            </c:strRef>
          </c:cat>
          <c:val>
            <c:numRef>
              <c:f>Sheet1!$B$5:$F$5</c:f>
              <c:numCache>
                <c:formatCode>General</c:formatCode>
                <c:ptCount val="5"/>
                <c:pt idx="0">
                  <c:v>3</c:v>
                </c:pt>
                <c:pt idx="1">
                  <c:v>1</c:v>
                </c:pt>
                <c:pt idx="2">
                  <c:v>0</c:v>
                </c:pt>
                <c:pt idx="3">
                  <c:v>0</c:v>
                </c:pt>
                <c:pt idx="4">
                  <c:v>0</c:v>
                </c:pt>
              </c:numCache>
            </c:numRef>
          </c:val>
        </c:ser>
        <c:ser>
          <c:idx val="4"/>
          <c:order val="4"/>
          <c:tx>
            <c:strRef>
              <c:f>Sheet1!$A$6</c:f>
              <c:strCache>
                <c:ptCount val="1"/>
              </c:strCache>
            </c:strRef>
          </c:tx>
          <c:spPr>
            <a:solidFill>
              <a:srgbClr val="660066"/>
            </a:solidFill>
            <a:ln w="12699">
              <a:solidFill>
                <a:srgbClr val="000000"/>
              </a:solidFill>
              <a:prstDash val="solid"/>
            </a:ln>
          </c:spPr>
          <c:invertIfNegative val="0"/>
          <c:cat>
            <c:strRef>
              <c:f>Sheet1!$B$1:$F$1</c:f>
              <c:strCache>
                <c:ptCount val="5"/>
                <c:pt idx="0">
                  <c:v>2013-103р</c:v>
                </c:pt>
                <c:pt idx="1">
                  <c:v>2014-108д</c:v>
                </c:pt>
                <c:pt idx="2">
                  <c:v>2015-110д.</c:v>
                </c:pt>
                <c:pt idx="3">
                  <c:v>2016 - 107д.</c:v>
                </c:pt>
                <c:pt idx="4">
                  <c:v>2017-82р.</c:v>
                </c:pt>
              </c:strCache>
            </c:strRef>
          </c:cat>
          <c:val>
            <c:numRef>
              <c:f>Sheet1!$B$6:$F$6</c:f>
              <c:numCache>
                <c:formatCode>General</c:formatCode>
                <c:ptCount val="5"/>
              </c:numCache>
            </c:numRef>
          </c:val>
        </c:ser>
        <c:dLbls>
          <c:showLegendKey val="0"/>
          <c:showVal val="0"/>
          <c:showCatName val="0"/>
          <c:showSerName val="0"/>
          <c:showPercent val="0"/>
          <c:showBubbleSize val="0"/>
        </c:dLbls>
        <c:gapWidth val="150"/>
        <c:gapDepth val="0"/>
        <c:shape val="box"/>
        <c:axId val="127016960"/>
        <c:axId val="127018496"/>
        <c:axId val="0"/>
      </c:bar3DChart>
      <c:catAx>
        <c:axId val="127016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7018496"/>
        <c:crosses val="autoZero"/>
        <c:auto val="1"/>
        <c:lblAlgn val="ctr"/>
        <c:lblOffset val="100"/>
        <c:tickLblSkip val="1"/>
        <c:tickMarkSkip val="1"/>
        <c:noMultiLvlLbl val="0"/>
      </c:catAx>
      <c:valAx>
        <c:axId val="127018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7016960"/>
        <c:crosses val="autoZero"/>
        <c:crossBetween val="between"/>
      </c:valAx>
      <c:spPr>
        <a:noFill/>
        <a:ln w="25398">
          <a:noFill/>
        </a:ln>
      </c:spPr>
    </c:plotArea>
    <c:legend>
      <c:legendPos val="r"/>
      <c:layout>
        <c:manualLayout>
          <c:xMode val="edge"/>
          <c:yMode val="edge"/>
          <c:x val="0.89902280130293155"/>
          <c:y val="0.23626373626373626"/>
          <c:w val="9.4462540716612378E-2"/>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00FFFF"/>
          </a:solidFill>
          <a:prstDash val="solid"/>
        </a:ln>
      </c:spPr>
    </c:sideWall>
    <c:backWall>
      <c:thickness val="0"/>
      <c:spPr>
        <a:solidFill>
          <a:srgbClr val="C0C0C0"/>
        </a:solidFill>
        <a:ln w="12700">
          <a:solidFill>
            <a:srgbClr val="00FFFF"/>
          </a:solidFill>
          <a:prstDash val="solid"/>
        </a:ln>
      </c:spPr>
    </c:backWall>
    <c:plotArea>
      <c:layout>
        <c:manualLayout>
          <c:layoutTarget val="inner"/>
          <c:xMode val="edge"/>
          <c:yMode val="edge"/>
          <c:x val="4.784688995215311E-2"/>
          <c:y val="4.072398190045249E-2"/>
          <c:w val="0.72248803827751196"/>
          <c:h val="0.86425339366515841"/>
        </c:manualLayout>
      </c:layout>
      <c:bar3DChart>
        <c:barDir val="col"/>
        <c:grouping val="clustered"/>
        <c:varyColors val="0"/>
        <c:ser>
          <c:idx val="0"/>
          <c:order val="0"/>
          <c:tx>
            <c:strRef>
              <c:f>Sheet1!$B$1</c:f>
              <c:strCache>
                <c:ptCount val="1"/>
                <c:pt idx="0">
                  <c:v>ФИЗ.РАЗВ.</c:v>
                </c:pt>
              </c:strCache>
            </c:strRef>
          </c:tx>
          <c:spPr>
            <a:solidFill>
              <a:srgbClr val="9999FF"/>
            </a:solidFill>
            <a:ln w="12701">
              <a:pattFill prst="pct50">
                <a:fgClr>
                  <a:srgbClr val="000000"/>
                </a:fgClr>
                <a:bgClr>
                  <a:srgbClr val="FFFFFF"/>
                </a:bgClr>
              </a:pattFill>
              <a:prstDash val="solid"/>
            </a:ln>
          </c:spPr>
          <c:invertIfNegative val="0"/>
          <c:cat>
            <c:strRef>
              <c:f>Sheet1!$A$2:$A$6</c:f>
              <c:strCache>
                <c:ptCount val="5"/>
                <c:pt idx="0">
                  <c:v>ФИЗ.РАЗВ.</c:v>
                </c:pt>
                <c:pt idx="1">
                  <c:v>СОЦ.-КОММУН.</c:v>
                </c:pt>
                <c:pt idx="2">
                  <c:v>РАЗВ.РЕЧИ</c:v>
                </c:pt>
                <c:pt idx="3">
                  <c:v>ПОЗН.РАЗВ.</c:v>
                </c:pt>
                <c:pt idx="4">
                  <c:v>ХУД.ЭСТЕТ.</c:v>
                </c:pt>
              </c:strCache>
            </c:strRef>
          </c:cat>
          <c:val>
            <c:numRef>
              <c:f>Sheet1!$B$2:$B$6</c:f>
              <c:numCache>
                <c:formatCode>General</c:formatCode>
                <c:ptCount val="5"/>
                <c:pt idx="0">
                  <c:v>89</c:v>
                </c:pt>
              </c:numCache>
            </c:numRef>
          </c:val>
        </c:ser>
        <c:ser>
          <c:idx val="1"/>
          <c:order val="1"/>
          <c:tx>
            <c:strRef>
              <c:f>Sheet1!$C$1</c:f>
              <c:strCache>
                <c:ptCount val="1"/>
                <c:pt idx="0">
                  <c:v>СОЦ.-КОММУН.</c:v>
                </c:pt>
              </c:strCache>
            </c:strRef>
          </c:tx>
          <c:spPr>
            <a:solidFill>
              <a:srgbClr val="993366"/>
            </a:solidFill>
            <a:ln w="12701">
              <a:solidFill>
                <a:srgbClr val="000000"/>
              </a:solidFill>
              <a:prstDash val="solid"/>
            </a:ln>
          </c:spPr>
          <c:invertIfNegative val="0"/>
          <c:dPt>
            <c:idx val="1"/>
            <c:invertIfNegative val="0"/>
            <c:bubble3D val="0"/>
            <c:spPr>
              <a:solidFill>
                <a:srgbClr val="993366"/>
              </a:solidFill>
              <a:ln w="12701">
                <a:pattFill prst="pct50">
                  <a:fgClr>
                    <a:srgbClr val="000000"/>
                  </a:fgClr>
                  <a:bgClr>
                    <a:srgbClr val="FFFFFF"/>
                  </a:bgClr>
                </a:pattFill>
                <a:prstDash val="solid"/>
              </a:ln>
            </c:spPr>
          </c:dPt>
          <c:cat>
            <c:strRef>
              <c:f>Sheet1!$A$2:$A$6</c:f>
              <c:strCache>
                <c:ptCount val="5"/>
                <c:pt idx="0">
                  <c:v>ФИЗ.РАЗВ.</c:v>
                </c:pt>
                <c:pt idx="1">
                  <c:v>СОЦ.-КОММУН.</c:v>
                </c:pt>
                <c:pt idx="2">
                  <c:v>РАЗВ.РЕЧИ</c:v>
                </c:pt>
                <c:pt idx="3">
                  <c:v>ПОЗН.РАЗВ.</c:v>
                </c:pt>
                <c:pt idx="4">
                  <c:v>ХУД.ЭСТЕТ.</c:v>
                </c:pt>
              </c:strCache>
            </c:strRef>
          </c:cat>
          <c:val>
            <c:numRef>
              <c:f>Sheet1!$C$2:$C$6</c:f>
              <c:numCache>
                <c:formatCode>General</c:formatCode>
                <c:ptCount val="5"/>
                <c:pt idx="1">
                  <c:v>91</c:v>
                </c:pt>
              </c:numCache>
            </c:numRef>
          </c:val>
        </c:ser>
        <c:ser>
          <c:idx val="2"/>
          <c:order val="2"/>
          <c:tx>
            <c:strRef>
              <c:f>Sheet1!$D$1</c:f>
              <c:strCache>
                <c:ptCount val="1"/>
                <c:pt idx="0">
                  <c:v>РАЗВИТИЕРЕЧИ</c:v>
                </c:pt>
              </c:strCache>
            </c:strRef>
          </c:tx>
          <c:spPr>
            <a:solidFill>
              <a:srgbClr val="FFFFCC"/>
            </a:solidFill>
            <a:ln w="12701">
              <a:pattFill prst="pct50">
                <a:fgClr>
                  <a:srgbClr val="000000"/>
                </a:fgClr>
                <a:bgClr>
                  <a:srgbClr val="FFFFFF"/>
                </a:bgClr>
              </a:pattFill>
              <a:prstDash val="solid"/>
            </a:ln>
          </c:spPr>
          <c:invertIfNegative val="0"/>
          <c:cat>
            <c:strRef>
              <c:f>Sheet1!$A$2:$A$6</c:f>
              <c:strCache>
                <c:ptCount val="5"/>
                <c:pt idx="0">
                  <c:v>ФИЗ.РАЗВ.</c:v>
                </c:pt>
                <c:pt idx="1">
                  <c:v>СОЦ.-КОММУН.</c:v>
                </c:pt>
                <c:pt idx="2">
                  <c:v>РАЗВ.РЕЧИ</c:v>
                </c:pt>
                <c:pt idx="3">
                  <c:v>ПОЗН.РАЗВ.</c:v>
                </c:pt>
                <c:pt idx="4">
                  <c:v>ХУД.ЭСТЕТ.</c:v>
                </c:pt>
              </c:strCache>
            </c:strRef>
          </c:cat>
          <c:val>
            <c:numRef>
              <c:f>Sheet1!$D$2:$D$6</c:f>
              <c:numCache>
                <c:formatCode>General</c:formatCode>
                <c:ptCount val="5"/>
                <c:pt idx="2">
                  <c:v>85</c:v>
                </c:pt>
              </c:numCache>
            </c:numRef>
          </c:val>
        </c:ser>
        <c:ser>
          <c:idx val="4"/>
          <c:order val="3"/>
          <c:tx>
            <c:strRef>
              <c:f>Sheet1!$E$1</c:f>
              <c:strCache>
                <c:ptCount val="1"/>
                <c:pt idx="0">
                  <c:v>ПОЗН.РАЗВ.</c:v>
                </c:pt>
              </c:strCache>
            </c:strRef>
          </c:tx>
          <c:spPr>
            <a:solidFill>
              <a:srgbClr val="660066"/>
            </a:solidFill>
            <a:ln w="12701">
              <a:pattFill prst="pct50">
                <a:fgClr>
                  <a:srgbClr val="000000"/>
                </a:fgClr>
                <a:bgClr>
                  <a:srgbClr val="FFFFFF"/>
                </a:bgClr>
              </a:pattFill>
              <a:prstDash val="solid"/>
            </a:ln>
          </c:spPr>
          <c:invertIfNegative val="0"/>
          <c:cat>
            <c:strRef>
              <c:f>Sheet1!$A$2:$A$6</c:f>
              <c:strCache>
                <c:ptCount val="5"/>
                <c:pt idx="0">
                  <c:v>ФИЗ.РАЗВ.</c:v>
                </c:pt>
                <c:pt idx="1">
                  <c:v>СОЦ.-КОММУН.</c:v>
                </c:pt>
                <c:pt idx="2">
                  <c:v>РАЗВ.РЕЧИ</c:v>
                </c:pt>
                <c:pt idx="3">
                  <c:v>ПОЗН.РАЗВ.</c:v>
                </c:pt>
                <c:pt idx="4">
                  <c:v>ХУД.ЭСТЕТ.</c:v>
                </c:pt>
              </c:strCache>
            </c:strRef>
          </c:cat>
          <c:val>
            <c:numRef>
              <c:f>Sheet1!$E$2:$E$6</c:f>
              <c:numCache>
                <c:formatCode>General</c:formatCode>
                <c:ptCount val="5"/>
                <c:pt idx="3">
                  <c:v>88</c:v>
                </c:pt>
              </c:numCache>
            </c:numRef>
          </c:val>
        </c:ser>
        <c:ser>
          <c:idx val="3"/>
          <c:order val="4"/>
          <c:tx>
            <c:strRef>
              <c:f>Sheet1!$F$1</c:f>
              <c:strCache>
                <c:ptCount val="1"/>
                <c:pt idx="0">
                  <c:v>ХУД.-ЭСТЕТ.</c:v>
                </c:pt>
              </c:strCache>
            </c:strRef>
          </c:tx>
          <c:spPr>
            <a:solidFill>
              <a:srgbClr val="CCFFFF"/>
            </a:solidFill>
            <a:ln w="12701">
              <a:pattFill prst="pct50">
                <a:fgClr>
                  <a:srgbClr val="000000"/>
                </a:fgClr>
                <a:bgClr>
                  <a:srgbClr val="FFFFFF"/>
                </a:bgClr>
              </a:pattFill>
              <a:prstDash val="solid"/>
            </a:ln>
          </c:spPr>
          <c:invertIfNegative val="0"/>
          <c:cat>
            <c:strRef>
              <c:f>Sheet1!$A$2:$A$6</c:f>
              <c:strCache>
                <c:ptCount val="5"/>
                <c:pt idx="0">
                  <c:v>ФИЗ.РАЗВ.</c:v>
                </c:pt>
                <c:pt idx="1">
                  <c:v>СОЦ.-КОММУН.</c:v>
                </c:pt>
                <c:pt idx="2">
                  <c:v>РАЗВ.РЕЧИ</c:v>
                </c:pt>
                <c:pt idx="3">
                  <c:v>ПОЗН.РАЗВ.</c:v>
                </c:pt>
                <c:pt idx="4">
                  <c:v>ХУД.ЭСТЕТ.</c:v>
                </c:pt>
              </c:strCache>
            </c:strRef>
          </c:cat>
          <c:val>
            <c:numRef>
              <c:f>Sheet1!$F$2:$F$6</c:f>
              <c:numCache>
                <c:formatCode>General</c:formatCode>
                <c:ptCount val="5"/>
                <c:pt idx="4">
                  <c:v>88</c:v>
                </c:pt>
              </c:numCache>
            </c:numRef>
          </c:val>
        </c:ser>
        <c:dLbls>
          <c:showLegendKey val="0"/>
          <c:showVal val="0"/>
          <c:showCatName val="0"/>
          <c:showSerName val="0"/>
          <c:showPercent val="0"/>
          <c:showBubbleSize val="0"/>
        </c:dLbls>
        <c:gapWidth val="150"/>
        <c:gapDepth val="0"/>
        <c:shape val="box"/>
        <c:axId val="127050880"/>
        <c:axId val="127052416"/>
        <c:axId val="0"/>
      </c:bar3DChart>
      <c:catAx>
        <c:axId val="127050880"/>
        <c:scaling>
          <c:orientation val="minMax"/>
        </c:scaling>
        <c:delete val="1"/>
        <c:axPos val="b"/>
        <c:majorTickMark val="out"/>
        <c:minorTickMark val="none"/>
        <c:tickLblPos val="nextTo"/>
        <c:crossAx val="127052416"/>
        <c:crosses val="autoZero"/>
        <c:auto val="0"/>
        <c:lblAlgn val="ctr"/>
        <c:lblOffset val="100"/>
        <c:noMultiLvlLbl val="0"/>
      </c:catAx>
      <c:valAx>
        <c:axId val="127052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127050880"/>
        <c:crosses val="autoZero"/>
        <c:crossBetween val="between"/>
      </c:valAx>
      <c:spPr>
        <a:noFill/>
        <a:ln w="25402">
          <a:noFill/>
        </a:ln>
      </c:spPr>
    </c:plotArea>
    <c:legend>
      <c:legendPos val="r"/>
      <c:layout>
        <c:manualLayout>
          <c:xMode val="edge"/>
          <c:yMode val="edge"/>
          <c:x val="0.80223285486443385"/>
          <c:y val="0.26244343891402716"/>
          <c:w val="0.19138755980861244"/>
          <c:h val="0.47963800904977377"/>
        </c:manualLayout>
      </c:layout>
      <c:overlay val="0"/>
      <c:spPr>
        <a:noFill/>
        <a:ln w="3175">
          <a:solidFill>
            <a:srgbClr val="000000"/>
          </a:solidFill>
          <a:prstDash val="solid"/>
        </a:ln>
      </c:spPr>
      <c:txPr>
        <a:bodyPr/>
        <a:lstStyle/>
        <a:p>
          <a:pPr>
            <a:defRPr sz="89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10</Pages>
  <Words>3524</Words>
  <Characters>20093</Characters>
  <Application>Microsoft Office Word</Application>
  <DocSecurity>0</DocSecurity>
  <Lines>167</Lines>
  <Paragraphs>47</Paragraphs>
  <ScaleCrop>false</ScaleCrop>
  <Company>Home</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2018-11-21T10:37:00Z</dcterms:created>
  <dcterms:modified xsi:type="dcterms:W3CDTF">2018-11-21T10:39:00Z</dcterms:modified>
</cp:coreProperties>
</file>